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000F" w14:textId="77777777" w:rsidR="003E630C" w:rsidRDefault="00600853">
      <w:pPr>
        <w:pStyle w:val="BodyText"/>
        <w:spacing w:before="0"/>
        <w:ind w:left="160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D9E24EA" wp14:editId="66FB0BF5">
            <wp:extent cx="4289661" cy="32289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9661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1EAE8" w14:textId="77777777" w:rsidR="003E630C" w:rsidRDefault="003E630C">
      <w:pPr>
        <w:pStyle w:val="BodyText"/>
        <w:spacing w:before="2"/>
        <w:rPr>
          <w:rFonts w:ascii="Times New Roman"/>
          <w:sz w:val="72"/>
        </w:rPr>
      </w:pPr>
    </w:p>
    <w:p w14:paraId="152DAD9C" w14:textId="77777777" w:rsidR="003E630C" w:rsidRDefault="00600853">
      <w:pPr>
        <w:pStyle w:val="Title"/>
      </w:pPr>
      <w:r>
        <w:t>Charging</w:t>
      </w:r>
      <w:r>
        <w:rPr>
          <w:spacing w:val="-20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 xml:space="preserve">Remission </w:t>
      </w:r>
      <w:r>
        <w:rPr>
          <w:spacing w:val="-2"/>
        </w:rPr>
        <w:t>Policy</w:t>
      </w:r>
    </w:p>
    <w:p w14:paraId="1469FFA8" w14:textId="77777777" w:rsidR="003E630C" w:rsidRDefault="003E630C">
      <w:pPr>
        <w:pStyle w:val="BodyText"/>
        <w:spacing w:before="0"/>
        <w:rPr>
          <w:b/>
        </w:rPr>
      </w:pPr>
    </w:p>
    <w:p w14:paraId="41819C89" w14:textId="77777777" w:rsidR="003E630C" w:rsidRDefault="003E630C">
      <w:pPr>
        <w:pStyle w:val="BodyText"/>
        <w:spacing w:before="0"/>
        <w:rPr>
          <w:b/>
        </w:rPr>
      </w:pPr>
    </w:p>
    <w:p w14:paraId="245EF8B5" w14:textId="77777777" w:rsidR="003E630C" w:rsidRDefault="00600853">
      <w:pPr>
        <w:pStyle w:val="BodyText"/>
        <w:spacing w:before="8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06A606" wp14:editId="421BFCDC">
                <wp:simplePos x="0" y="0"/>
                <wp:positionH relativeFrom="page">
                  <wp:posOffset>1076248</wp:posOffset>
                </wp:positionH>
                <wp:positionV relativeFrom="paragraph">
                  <wp:posOffset>218090</wp:posOffset>
                </wp:positionV>
                <wp:extent cx="5412740" cy="126238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2740" cy="12623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40F064" w14:textId="77777777" w:rsidR="003E630C" w:rsidRDefault="00600853">
                            <w:pPr>
                              <w:spacing w:line="229" w:lineRule="exact"/>
                              <w:ind w:right="3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Safeguarding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2"/>
                                <w:sz w:val="20"/>
                              </w:rPr>
                              <w:t>Statement</w:t>
                            </w:r>
                          </w:p>
                          <w:p w14:paraId="6152CF65" w14:textId="77777777" w:rsidR="003E630C" w:rsidRDefault="00600853">
                            <w:pPr>
                              <w:ind w:left="160" w:right="167" w:hanging="2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0"/>
                              </w:rPr>
                              <w:t>West Heath Primary will continuously strive to ensure that everyone in our school is treated with</w:t>
                            </w:r>
                            <w:r>
                              <w:rPr>
                                <w:i/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</w:rPr>
                              <w:t>respect</w:t>
                            </w:r>
                            <w:r>
                              <w:rPr>
                                <w:i/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</w:rPr>
                              <w:t>dignity.</w:t>
                            </w:r>
                            <w:r>
                              <w:rPr>
                                <w:i/>
                                <w:color w:val="FF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</w:rPr>
                              <w:t>Each</w:t>
                            </w:r>
                            <w:r>
                              <w:rPr>
                                <w:i/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</w:rPr>
                              <w:t>person</w:t>
                            </w:r>
                            <w:r>
                              <w:rPr>
                                <w:i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FF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</w:rPr>
                              <w:t>our</w:t>
                            </w:r>
                            <w:r>
                              <w:rPr>
                                <w:i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i/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i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i/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</w:rPr>
                              <w:t>given</w:t>
                            </w:r>
                            <w:r>
                              <w:rPr>
                                <w:i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</w:rPr>
                              <w:t>fair</w:t>
                            </w:r>
                            <w:r>
                              <w:rPr>
                                <w:i/>
                                <w:color w:val="FF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FF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</w:rPr>
                              <w:t>equal</w:t>
                            </w:r>
                            <w:r>
                              <w:rPr>
                                <w:i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</w:rPr>
                              <w:t>opportunity</w:t>
                            </w:r>
                            <w:r>
                              <w:rPr>
                                <w:i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</w:rPr>
                              <w:t>to develop their full potential with positive regard to gender, ethnicity, cultural and religious background,</w:t>
                            </w:r>
                            <w:r>
                              <w:rPr>
                                <w:i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color w:val="FF0000"/>
                                <w:sz w:val="20"/>
                              </w:rPr>
                              <w:t>sexuality</w:t>
                            </w:r>
                            <w:proofErr w:type="gramEnd"/>
                            <w:r>
                              <w:rPr>
                                <w:i/>
                                <w:color w:val="FF0000"/>
                                <w:sz w:val="20"/>
                              </w:rPr>
                              <w:t xml:space="preserve"> or</w:t>
                            </w:r>
                            <w:r>
                              <w:rPr>
                                <w:i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</w:rPr>
                              <w:t>disability.</w:t>
                            </w:r>
                            <w:r>
                              <w:rPr>
                                <w:i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</w:rPr>
                              <w:t>West</w:t>
                            </w:r>
                            <w:r>
                              <w:rPr>
                                <w:i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</w:rPr>
                              <w:t>Heath</w:t>
                            </w:r>
                            <w:r>
                              <w:rPr>
                                <w:i/>
                                <w:color w:val="FF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</w:rPr>
                              <w:t>Primary</w:t>
                            </w:r>
                            <w:r>
                              <w:rPr>
                                <w:i/>
                                <w:color w:val="FF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i/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i/>
                                <w:color w:val="FF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</w:rPr>
                              <w:t>committed</w:t>
                            </w:r>
                            <w:r>
                              <w:rPr>
                                <w:i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</w:rPr>
                              <w:t xml:space="preserve">safeguarding and promoting the welfare of children and young </w:t>
                            </w:r>
                            <w:proofErr w:type="gramStart"/>
                            <w:r>
                              <w:rPr>
                                <w:i/>
                                <w:color w:val="FF0000"/>
                                <w:sz w:val="20"/>
                              </w:rPr>
                              <w:t>people, and</w:t>
                            </w:r>
                            <w:proofErr w:type="gramEnd"/>
                            <w:r>
                              <w:rPr>
                                <w:i/>
                                <w:color w:val="FF0000"/>
                                <w:sz w:val="20"/>
                              </w:rPr>
                              <w:t xml:space="preserve"> expects all staff to share this </w:t>
                            </w:r>
                            <w:r>
                              <w:rPr>
                                <w:i/>
                                <w:color w:val="FF0000"/>
                                <w:spacing w:val="-2"/>
                                <w:sz w:val="20"/>
                              </w:rPr>
                              <w:t>commitment.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06A60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84.75pt;margin-top:17.15pt;width:426.2pt;height:99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3DxgEAAH8DAAAOAAAAZHJzL2Uyb0RvYy54bWysU8GO0zAQvSPxD5bvNGlYyhI1XcFWi5BW&#10;LNLCBziO3Vg4HuNxm/TvGbtpu4IbIgdnnBk/v/dmsr6bBssOKqAB1/DlouRMOQmdcbuG//j+8OaW&#10;M4zCdcKCUw0/KuR3m9ev1qOvVQU92E4FRiAO69E3vI/R10WBsleDwAV45SipIQwi0jbsii6IkdAH&#10;W1RluSpGCJ0PIBUifd2eknyT8bVWMj5pjSoy23DiFvMa8tqmtdisRb0LwvdGzjTEP7AYhHF06QVq&#10;K6Jg+2D+ghqMDICg40LCUIDWRqqsgdQsyz/UPPfCq6yFzEF/sQn/H6z8enj23wKL0yeYqIFZBPpH&#10;kD+RvClGj/VckzzFGqk6CZ10GNKbJDA6SN4eL36qKTJJH9/dLKv3N5SSlFtWq+rtbXa8uB73AeNn&#10;BQNLQcMDNSxTEIdHjImAqM8l6Tbr2NjwVflhdSIK1nQPxtqUw7Br721gB5F6nZ/UXkLAl2UJbiuw&#10;P9Xl1Fxm3Sz4pDGpjVM7EUYKW+iOZNRIs9Jw/LUXQXFmvzhqRhqscxDOQXsOQrT3kMcvsXTwcR9B&#10;myzuijvfTF3OjOeJTGP0cp+rrv/N5jcAAAD//wMAUEsDBBQABgAIAAAAIQAXHeWa3wAAAAsBAAAP&#10;AAAAZHJzL2Rvd25yZXYueG1sTI/LbsIwEEX3lfoP1iB1V5wHTUuIg6pIsOmiKvABJh6SiHjsxiaE&#10;v8es2uXVHN17plhPumcjDq4zJCCeR8CQaqM6agQc9pvXD2DOS1KyN4QCbuhgXT4/FTJX5ko/OO58&#10;w0IJuVwKaL23OeeublFLNzcWKdxOZtDShzg0XA3yGsp1z5MoyriWHYWFVlqsWqzPu4sWsP3ee/8b&#10;HxbkvsbNe5XZ7FZZIV5m0+cKmMfJ/8Hw0A/qUAano7mQcqwPOVu+BVRAukiBPYAoiZfAjgKSNI2B&#10;lwX//0N5BwAA//8DAFBLAQItABQABgAIAAAAIQC2gziS/gAAAOEBAAATAAAAAAAAAAAAAAAAAAAA&#10;AABbQ29udGVudF9UeXBlc10ueG1sUEsBAi0AFAAGAAgAAAAhADj9If/WAAAAlAEAAAsAAAAAAAAA&#10;AAAAAAAALwEAAF9yZWxzLy5yZWxzUEsBAi0AFAAGAAgAAAAhAEwhXcPGAQAAfwMAAA4AAAAAAAAA&#10;AAAAAAAALgIAAGRycy9lMm9Eb2MueG1sUEsBAi0AFAAGAAgAAAAhABcd5ZrfAAAACwEAAA8AAAAA&#10;AAAAAAAAAAAAIAQAAGRycy9kb3ducmV2LnhtbFBLBQYAAAAABAAEAPMAAAAsBQAAAAA=&#10;" filled="f" strokeweight=".48pt">
                <v:path arrowok="t"/>
                <v:textbox inset="0,0,0,0">
                  <w:txbxContent>
                    <w:p w14:paraId="0740F064" w14:textId="77777777" w:rsidR="003E630C" w:rsidRDefault="00600853">
                      <w:pPr>
                        <w:spacing w:line="229" w:lineRule="exact"/>
                        <w:ind w:right="3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0"/>
                        </w:rPr>
                        <w:t>Safeguarding</w:t>
                      </w:r>
                      <w:r>
                        <w:rPr>
                          <w:b/>
                          <w:i/>
                          <w:color w:val="FF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  <w:spacing w:val="-2"/>
                          <w:sz w:val="20"/>
                        </w:rPr>
                        <w:t>Statement</w:t>
                      </w:r>
                    </w:p>
                    <w:p w14:paraId="6152CF65" w14:textId="77777777" w:rsidR="003E630C" w:rsidRDefault="00600853">
                      <w:pPr>
                        <w:ind w:left="160" w:right="167" w:hanging="2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0000"/>
                          <w:sz w:val="20"/>
                        </w:rPr>
                        <w:t>West Heath Primary will continuously strive to ensure that everyone in our school is treated with</w:t>
                      </w:r>
                      <w:r>
                        <w:rPr>
                          <w:i/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0"/>
                        </w:rPr>
                        <w:t>respect</w:t>
                      </w:r>
                      <w:r>
                        <w:rPr>
                          <w:i/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0"/>
                        </w:rPr>
                        <w:t>and</w:t>
                      </w:r>
                      <w:r>
                        <w:rPr>
                          <w:i/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0"/>
                        </w:rPr>
                        <w:t>dignity.</w:t>
                      </w:r>
                      <w:r>
                        <w:rPr>
                          <w:i/>
                          <w:color w:val="FF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0"/>
                        </w:rPr>
                        <w:t>Each</w:t>
                      </w:r>
                      <w:r>
                        <w:rPr>
                          <w:i/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0"/>
                        </w:rPr>
                        <w:t>person</w:t>
                      </w:r>
                      <w:r>
                        <w:rPr>
                          <w:i/>
                          <w:color w:val="FF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0"/>
                        </w:rPr>
                        <w:t>in</w:t>
                      </w:r>
                      <w:r>
                        <w:rPr>
                          <w:i/>
                          <w:color w:val="FF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0"/>
                        </w:rPr>
                        <w:t>our</w:t>
                      </w:r>
                      <w:r>
                        <w:rPr>
                          <w:i/>
                          <w:color w:val="FF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0"/>
                        </w:rPr>
                        <w:t>school</w:t>
                      </w:r>
                      <w:r>
                        <w:rPr>
                          <w:i/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0"/>
                        </w:rPr>
                        <w:t>will</w:t>
                      </w:r>
                      <w:r>
                        <w:rPr>
                          <w:i/>
                          <w:color w:val="FF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0"/>
                        </w:rPr>
                        <w:t>be</w:t>
                      </w:r>
                      <w:r>
                        <w:rPr>
                          <w:i/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0"/>
                        </w:rPr>
                        <w:t>given</w:t>
                      </w:r>
                      <w:r>
                        <w:rPr>
                          <w:i/>
                          <w:color w:val="FF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0"/>
                        </w:rPr>
                        <w:t>fair</w:t>
                      </w:r>
                      <w:r>
                        <w:rPr>
                          <w:i/>
                          <w:color w:val="FF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0"/>
                        </w:rPr>
                        <w:t>and</w:t>
                      </w:r>
                      <w:r>
                        <w:rPr>
                          <w:i/>
                          <w:color w:val="FF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0"/>
                        </w:rPr>
                        <w:t>equal</w:t>
                      </w:r>
                      <w:r>
                        <w:rPr>
                          <w:i/>
                          <w:color w:val="FF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0"/>
                        </w:rPr>
                        <w:t>opportunity</w:t>
                      </w:r>
                      <w:r>
                        <w:rPr>
                          <w:i/>
                          <w:color w:val="FF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0"/>
                        </w:rPr>
                        <w:t>to develop their full potential with positive regard to gender, ethnicity, cultural and religious background,</w:t>
                      </w:r>
                      <w:r>
                        <w:rPr>
                          <w:i/>
                          <w:color w:val="FF0000"/>
                          <w:spacing w:val="-3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color w:val="FF0000"/>
                          <w:sz w:val="20"/>
                        </w:rPr>
                        <w:t>sexuality</w:t>
                      </w:r>
                      <w:proofErr w:type="gramEnd"/>
                      <w:r>
                        <w:rPr>
                          <w:i/>
                          <w:color w:val="FF0000"/>
                          <w:sz w:val="20"/>
                        </w:rPr>
                        <w:t xml:space="preserve"> or</w:t>
                      </w:r>
                      <w:r>
                        <w:rPr>
                          <w:i/>
                          <w:color w:val="FF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0"/>
                        </w:rPr>
                        <w:t>disability.</w:t>
                      </w:r>
                      <w:r>
                        <w:rPr>
                          <w:i/>
                          <w:color w:val="FF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0"/>
                        </w:rPr>
                        <w:t>West</w:t>
                      </w:r>
                      <w:r>
                        <w:rPr>
                          <w:i/>
                          <w:color w:val="FF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0"/>
                        </w:rPr>
                        <w:t>Heath</w:t>
                      </w:r>
                      <w:r>
                        <w:rPr>
                          <w:i/>
                          <w:color w:val="FF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0"/>
                        </w:rPr>
                        <w:t>Primary</w:t>
                      </w:r>
                      <w:r>
                        <w:rPr>
                          <w:i/>
                          <w:color w:val="FF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0"/>
                        </w:rPr>
                        <w:t>School</w:t>
                      </w:r>
                      <w:r>
                        <w:rPr>
                          <w:i/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0"/>
                        </w:rPr>
                        <w:t>is</w:t>
                      </w:r>
                      <w:r>
                        <w:rPr>
                          <w:i/>
                          <w:color w:val="FF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0"/>
                        </w:rPr>
                        <w:t>committed</w:t>
                      </w:r>
                      <w:r>
                        <w:rPr>
                          <w:i/>
                          <w:color w:val="FF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0"/>
                        </w:rPr>
                        <w:t>to</w:t>
                      </w:r>
                      <w:r>
                        <w:rPr>
                          <w:i/>
                          <w:color w:val="FF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0"/>
                        </w:rPr>
                        <w:t xml:space="preserve">safeguarding and promoting the welfare of children and young </w:t>
                      </w:r>
                      <w:proofErr w:type="gramStart"/>
                      <w:r>
                        <w:rPr>
                          <w:i/>
                          <w:color w:val="FF0000"/>
                          <w:sz w:val="20"/>
                        </w:rPr>
                        <w:t>people, and</w:t>
                      </w:r>
                      <w:proofErr w:type="gramEnd"/>
                      <w:r>
                        <w:rPr>
                          <w:i/>
                          <w:color w:val="FF0000"/>
                          <w:sz w:val="20"/>
                        </w:rPr>
                        <w:t xml:space="preserve"> expects all staff to share this </w:t>
                      </w:r>
                      <w:r>
                        <w:rPr>
                          <w:i/>
                          <w:color w:val="FF0000"/>
                          <w:spacing w:val="-2"/>
                          <w:sz w:val="20"/>
                        </w:rPr>
                        <w:t>commitment.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77EF6C" w14:textId="77777777" w:rsidR="003E630C" w:rsidRDefault="003E630C">
      <w:pPr>
        <w:pStyle w:val="BodyText"/>
        <w:spacing w:before="0"/>
        <w:rPr>
          <w:b/>
        </w:rPr>
      </w:pPr>
    </w:p>
    <w:p w14:paraId="162900DE" w14:textId="77777777" w:rsidR="003E630C" w:rsidRDefault="003E630C">
      <w:pPr>
        <w:pStyle w:val="BodyText"/>
        <w:spacing w:before="0"/>
        <w:rPr>
          <w:b/>
        </w:rPr>
      </w:pPr>
    </w:p>
    <w:p w14:paraId="3E12F713" w14:textId="77777777" w:rsidR="003E630C" w:rsidRDefault="003E630C">
      <w:pPr>
        <w:pStyle w:val="BodyText"/>
        <w:spacing w:before="0"/>
        <w:rPr>
          <w:b/>
        </w:rPr>
      </w:pPr>
    </w:p>
    <w:p w14:paraId="789D771B" w14:textId="77777777" w:rsidR="003E630C" w:rsidRDefault="003E630C">
      <w:pPr>
        <w:pStyle w:val="BodyText"/>
        <w:spacing w:before="47" w:after="1"/>
        <w:rPr>
          <w:b/>
        </w:rPr>
      </w:pPr>
    </w:p>
    <w:tbl>
      <w:tblPr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2"/>
        <w:gridCol w:w="4220"/>
      </w:tblGrid>
      <w:tr w:rsidR="003E630C" w14:paraId="26DCD988" w14:textId="77777777">
        <w:trPr>
          <w:trHeight w:val="230"/>
        </w:trPr>
        <w:tc>
          <w:tcPr>
            <w:tcW w:w="4242" w:type="dxa"/>
          </w:tcPr>
          <w:p w14:paraId="4BEF3387" w14:textId="77777777" w:rsidR="003E630C" w:rsidRDefault="0060085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Owner</w:t>
            </w:r>
          </w:p>
        </w:tc>
        <w:tc>
          <w:tcPr>
            <w:tcW w:w="4220" w:type="dxa"/>
          </w:tcPr>
          <w:p w14:paraId="3298B176" w14:textId="77777777" w:rsidR="003E630C" w:rsidRDefault="0060085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Headteacher</w:t>
            </w:r>
          </w:p>
        </w:tc>
      </w:tr>
      <w:tr w:rsidR="003E630C" w14:paraId="67D5CA7A" w14:textId="77777777">
        <w:trPr>
          <w:trHeight w:val="230"/>
        </w:trPr>
        <w:tc>
          <w:tcPr>
            <w:tcW w:w="4242" w:type="dxa"/>
          </w:tcPr>
          <w:p w14:paraId="0191EBD6" w14:textId="2FE7CED5" w:rsidR="003E630C" w:rsidRDefault="003E630C" w:rsidP="00600853">
            <w:pPr>
              <w:pStyle w:val="TableParagraph"/>
              <w:rPr>
                <w:sz w:val="20"/>
              </w:rPr>
            </w:pPr>
          </w:p>
        </w:tc>
        <w:tc>
          <w:tcPr>
            <w:tcW w:w="4220" w:type="dxa"/>
          </w:tcPr>
          <w:p w14:paraId="56111169" w14:textId="4E371474" w:rsidR="003E630C" w:rsidRDefault="003E630C">
            <w:pPr>
              <w:pStyle w:val="TableParagraph"/>
              <w:rPr>
                <w:sz w:val="20"/>
              </w:rPr>
            </w:pPr>
          </w:p>
        </w:tc>
      </w:tr>
      <w:tr w:rsidR="003E630C" w14:paraId="15478813" w14:textId="77777777">
        <w:trPr>
          <w:trHeight w:val="230"/>
        </w:trPr>
        <w:tc>
          <w:tcPr>
            <w:tcW w:w="4242" w:type="dxa"/>
          </w:tcPr>
          <w:p w14:paraId="0FC58DC1" w14:textId="77777777" w:rsidR="003E630C" w:rsidRDefault="0060085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</w:t>
            </w:r>
          </w:p>
        </w:tc>
        <w:tc>
          <w:tcPr>
            <w:tcW w:w="4220" w:type="dxa"/>
          </w:tcPr>
          <w:p w14:paraId="28DBDA04" w14:textId="732E981E" w:rsidR="003E630C" w:rsidRDefault="006008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September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</w:tr>
    </w:tbl>
    <w:p w14:paraId="743BF25A" w14:textId="77777777" w:rsidR="003E630C" w:rsidRDefault="003E630C">
      <w:pPr>
        <w:pStyle w:val="BodyText"/>
        <w:spacing w:before="0"/>
        <w:rPr>
          <w:b/>
        </w:rPr>
      </w:pPr>
    </w:p>
    <w:p w14:paraId="3ACD6267" w14:textId="77777777" w:rsidR="003E630C" w:rsidRDefault="003E630C">
      <w:pPr>
        <w:pStyle w:val="BodyText"/>
        <w:spacing w:before="0"/>
        <w:rPr>
          <w:b/>
        </w:rPr>
      </w:pPr>
    </w:p>
    <w:p w14:paraId="7444DF0F" w14:textId="77777777" w:rsidR="003E630C" w:rsidRDefault="003E630C">
      <w:pPr>
        <w:pStyle w:val="BodyText"/>
        <w:spacing w:before="0"/>
        <w:rPr>
          <w:b/>
        </w:rPr>
      </w:pPr>
    </w:p>
    <w:p w14:paraId="112E33E5" w14:textId="77777777" w:rsidR="003E630C" w:rsidRDefault="00600853">
      <w:pPr>
        <w:pStyle w:val="BodyText"/>
        <w:spacing w:before="1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C0651B" wp14:editId="5DF386D6">
                <wp:simplePos x="0" y="0"/>
                <wp:positionH relativeFrom="page">
                  <wp:posOffset>683894</wp:posOffset>
                </wp:positionH>
                <wp:positionV relativeFrom="paragraph">
                  <wp:posOffset>168262</wp:posOffset>
                </wp:positionV>
                <wp:extent cx="61588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>
                              <a:moveTo>
                                <a:pt x="0" y="0"/>
                              </a:moveTo>
                              <a:lnTo>
                                <a:pt x="615886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2253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6F83A" id="Graphic 4" o:spid="_x0000_s1026" style="position:absolute;margin-left:53.85pt;margin-top:13.25pt;width:484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DTEwIAAFwEAAAOAAAAZHJzL2Uyb0RvYy54bWysVE2P0zAQvSPxHyzfaZqilipqukJbFiGt&#10;lpW2K86u4zQRjm1m3Cb994ydj5blhrhYz57J+L1542zuukazswKsrcl5Optzpoy0RW2OOX/dP3xY&#10;c4ZemEJoa1TOLwr53fb9u03rMrWwldWFAkZFDGaty3nlvcuSBGWlGoEz65ShYGmhEZ62cEwKEC1V&#10;b3SymM9XSWuhcGClQqTTXR/k21i/LJX038sSlWc658TNxxXieghrst2I7AjCVbUcaIh/YNGI2tCl&#10;U6md8IKdoP6rVFNLsGhLP5O2SWxZ1lJFDaQmnb9R81IJp6IWag66qU34/8rKp/OLe4ZAHd2jlT+R&#10;OpK0DrMpEjY45HQlNCGXiLMudvEydVF1nkk6XKXL9Xq15ExSLF18ik1ORDZ+K0/ovyob64jzI/re&#10;g2JEohqR7MwIgZwMHurooeeMPATOyMND76ETPnwXyAXI2iuRcNbYs9rbGPVvmBO1a1Sb26xJyqiS&#10;cvsMAuEa6lUP4tWEb8VpE1iEDszjbKDVdfFQax1oIBwP9xrYWZCqdLFYfvwShFCJP9IcoN8JrPq8&#10;GBrStBmM6r0JLh1scXkG1tI45xx/nQQozvQ3Q/MSZn8EMILDCMDrextfSOwQ3bnvfghwLFyfc0/W&#10;PtlxGkU2uha0T7nhS2M/n7wt62BpHKKe0bChEY4Ch+cW3sjtPmZdfwrb3wAAAP//AwBQSwMEFAAG&#10;AAgAAAAhAJO2eo/dAAAACgEAAA8AAABkcnMvZG93bnJldi54bWxMj8FOwzAQRO9I/IO1SNyok0ok&#10;NMSpEFJLhbgQuPTmxksSYa+j2GnD37M5wXFmn2Znyu3srDjjGHpPCtJVAgKp8aanVsHnx+7uAUSI&#10;moy2nlDBDwbYVtdXpS6Mv9A7nuvYCg6hUGgFXYxDIWVoOnQ6rPyAxLcvPzodWY6tNKO+cLizcp0k&#10;mXS6J/7Q6QGfO2y+68kp2Lzs2nqc7GuazvtDdpDhuPdvSt3ezE+PICLO8Q+GpT5Xh4o7nfxEJgjL&#10;OslzRhWss3sQC8BGBuK0ODnIqpT/J1S/AAAA//8DAFBLAQItABQABgAIAAAAIQC2gziS/gAAAOEB&#10;AAATAAAAAAAAAAAAAAAAAAAAAABbQ29udGVudF9UeXBlc10ueG1sUEsBAi0AFAAGAAgAAAAhADj9&#10;If/WAAAAlAEAAAsAAAAAAAAAAAAAAAAALwEAAF9yZWxzLy5yZWxzUEsBAi0AFAAGAAgAAAAhACfP&#10;4NMTAgAAXAQAAA4AAAAAAAAAAAAAAAAALgIAAGRycy9lMm9Eb2MueG1sUEsBAi0AFAAGAAgAAAAh&#10;AJO2eo/dAAAACgEAAA8AAAAAAAAAAAAAAAAAbQQAAGRycy9kb3ducmV2LnhtbFBLBQYAAAAABAAE&#10;APMAAAB3BQAAAAA=&#10;" path="m,l6158865,e" filled="f" strokecolor="#12253e" strokeweight="1pt">
                <v:path arrowok="t"/>
                <w10:wrap type="topAndBottom" anchorx="page"/>
              </v:shape>
            </w:pict>
          </mc:Fallback>
        </mc:AlternateContent>
      </w:r>
    </w:p>
    <w:p w14:paraId="34898BF8" w14:textId="77777777" w:rsidR="003E630C" w:rsidRDefault="003E630C">
      <w:pPr>
        <w:sectPr w:rsidR="003E630C">
          <w:footerReference w:type="default" r:id="rId9"/>
          <w:type w:val="continuous"/>
          <w:pgSz w:w="11900" w:h="16850"/>
          <w:pgMar w:top="1620" w:right="980" w:bottom="520" w:left="960" w:header="0" w:footer="330" w:gutter="0"/>
          <w:pgNumType w:start="1"/>
          <w:cols w:space="720"/>
        </w:sectPr>
      </w:pPr>
    </w:p>
    <w:p w14:paraId="1BCB7047" w14:textId="77777777" w:rsidR="003E630C" w:rsidRDefault="00600853">
      <w:pPr>
        <w:pStyle w:val="Heading1"/>
        <w:numPr>
          <w:ilvl w:val="0"/>
          <w:numId w:val="1"/>
        </w:numPr>
        <w:tabs>
          <w:tab w:val="left" w:pos="432"/>
        </w:tabs>
        <w:spacing w:before="73"/>
        <w:ind w:left="432" w:hanging="315"/>
      </w:pPr>
      <w:r>
        <w:rPr>
          <w:color w:val="FF1F63"/>
          <w:spacing w:val="-4"/>
        </w:rPr>
        <w:lastRenderedPageBreak/>
        <w:t>Aims</w:t>
      </w:r>
    </w:p>
    <w:p w14:paraId="669F1CB2" w14:textId="77777777" w:rsidR="003E630C" w:rsidRDefault="00600853">
      <w:pPr>
        <w:pStyle w:val="BodyText"/>
        <w:spacing w:before="123"/>
        <w:ind w:left="117"/>
      </w:pPr>
      <w:r>
        <w:t>Our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aims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14:paraId="011CCEC1" w14:textId="77777777" w:rsidR="003E630C" w:rsidRDefault="00600853">
      <w:pPr>
        <w:pStyle w:val="BodyText"/>
        <w:ind w:left="295"/>
      </w:pPr>
      <w:r>
        <w:rPr>
          <w:noProof/>
        </w:rPr>
        <w:drawing>
          <wp:inline distT="0" distB="0" distL="0" distR="0" wp14:anchorId="6288AB43" wp14:editId="301F1C48">
            <wp:extent cx="59553" cy="102234"/>
            <wp:effectExtent l="0" t="0" r="0" b="0"/>
            <wp:docPr id="5" name="Image 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robust,</w:t>
      </w:r>
      <w:r>
        <w:rPr>
          <w:spacing w:val="-4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processes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charging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t>remissions</w:t>
      </w:r>
      <w:proofErr w:type="gramEnd"/>
    </w:p>
    <w:p w14:paraId="49347FC7" w14:textId="77777777" w:rsidR="003E630C" w:rsidRDefault="00600853">
      <w:pPr>
        <w:pStyle w:val="BodyText"/>
        <w:spacing w:before="10" w:line="340" w:lineRule="atLeast"/>
        <w:ind w:left="295" w:right="328"/>
      </w:pPr>
      <w:r>
        <w:rPr>
          <w:noProof/>
        </w:rPr>
        <w:drawing>
          <wp:inline distT="0" distB="0" distL="0" distR="0" wp14:anchorId="348CC20F" wp14:editId="16FD935E">
            <wp:extent cx="59553" cy="102234"/>
            <wp:effectExtent l="0" t="0" r="0" b="0"/>
            <wp:docPr id="6" name="Image 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4"/>
        </w:rPr>
        <w:t xml:space="preserve"> </w:t>
      </w:r>
      <w:r>
        <w:t>Clearly set out the types of activity that can be charged for and when charges will and will not be made</w:t>
      </w:r>
      <w:r>
        <w:rPr>
          <w:spacing w:val="40"/>
        </w:rPr>
        <w:t xml:space="preserve"> </w:t>
      </w:r>
      <w:r>
        <w:rPr>
          <w:noProof/>
        </w:rPr>
        <w:drawing>
          <wp:inline distT="0" distB="0" distL="0" distR="0" wp14:anchorId="190B2F6E" wp14:editId="5D273DDD">
            <wp:extent cx="59553" cy="102234"/>
            <wp:effectExtent l="0" t="0" r="0" b="0"/>
            <wp:docPr id="7" name="Image 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visits</w:t>
      </w:r>
      <w:r>
        <w:rPr>
          <w:spacing w:val="-1"/>
        </w:rPr>
        <w:t xml:space="preserve"> </w:t>
      </w:r>
      <w:r>
        <w:t>whilst</w:t>
      </w:r>
      <w:r>
        <w:rPr>
          <w:spacing w:val="-4"/>
        </w:rPr>
        <w:t xml:space="preserve"> </w:t>
      </w:r>
      <w:proofErr w:type="spellStart"/>
      <w:r>
        <w:t>minimising</w:t>
      </w:r>
      <w:proofErr w:type="spellEnd"/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barriers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prevent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proofErr w:type="gramStart"/>
      <w:r>
        <w:t>pupils</w:t>
      </w:r>
      <w:proofErr w:type="gramEnd"/>
    </w:p>
    <w:p w14:paraId="7E16E1F0" w14:textId="77777777" w:rsidR="003E630C" w:rsidRDefault="00600853">
      <w:pPr>
        <w:pStyle w:val="BodyText"/>
        <w:spacing w:before="8"/>
        <w:ind w:left="458"/>
      </w:pPr>
      <w:r>
        <w:t>from</w:t>
      </w:r>
      <w:r>
        <w:rPr>
          <w:spacing w:val="-3"/>
        </w:rPr>
        <w:t xml:space="preserve"> </w:t>
      </w:r>
      <w:r>
        <w:t>taking</w:t>
      </w:r>
      <w:r>
        <w:rPr>
          <w:spacing w:val="-9"/>
        </w:rPr>
        <w:t xml:space="preserve"> </w:t>
      </w:r>
      <w:r>
        <w:t>full</w:t>
      </w:r>
      <w:r>
        <w:rPr>
          <w:spacing w:val="-8"/>
        </w:rPr>
        <w:t xml:space="preserve"> </w:t>
      </w:r>
      <w:r>
        <w:t>advantage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rPr>
          <w:spacing w:val="-2"/>
        </w:rPr>
        <w:t>opportunities</w:t>
      </w:r>
    </w:p>
    <w:p w14:paraId="4EE6A807" w14:textId="77777777" w:rsidR="003E630C" w:rsidRDefault="003E630C">
      <w:pPr>
        <w:pStyle w:val="BodyText"/>
        <w:spacing w:before="0"/>
      </w:pPr>
    </w:p>
    <w:p w14:paraId="01C8E77E" w14:textId="77777777" w:rsidR="003E630C" w:rsidRDefault="003E630C">
      <w:pPr>
        <w:pStyle w:val="BodyText"/>
        <w:spacing w:before="8"/>
      </w:pPr>
    </w:p>
    <w:p w14:paraId="1365832D" w14:textId="77777777" w:rsidR="003E630C" w:rsidRDefault="00600853">
      <w:pPr>
        <w:pStyle w:val="Heading1"/>
        <w:numPr>
          <w:ilvl w:val="0"/>
          <w:numId w:val="1"/>
        </w:numPr>
        <w:tabs>
          <w:tab w:val="left" w:pos="429"/>
        </w:tabs>
        <w:ind w:left="429" w:hanging="312"/>
      </w:pPr>
      <w:r>
        <w:rPr>
          <w:color w:val="FF1F63"/>
        </w:rPr>
        <w:t>Legislation</w:t>
      </w:r>
      <w:r>
        <w:rPr>
          <w:color w:val="FF1F63"/>
          <w:spacing w:val="-7"/>
        </w:rPr>
        <w:t xml:space="preserve"> </w:t>
      </w:r>
      <w:r>
        <w:rPr>
          <w:color w:val="FF1F63"/>
        </w:rPr>
        <w:t>and</w:t>
      </w:r>
      <w:r>
        <w:rPr>
          <w:color w:val="FF1F63"/>
          <w:spacing w:val="-8"/>
        </w:rPr>
        <w:t xml:space="preserve"> </w:t>
      </w:r>
      <w:r>
        <w:rPr>
          <w:color w:val="FF1F63"/>
          <w:spacing w:val="-2"/>
        </w:rPr>
        <w:t>guidance</w:t>
      </w:r>
    </w:p>
    <w:p w14:paraId="386603E2" w14:textId="77777777" w:rsidR="003E630C" w:rsidRDefault="00600853">
      <w:pPr>
        <w:pStyle w:val="BodyText"/>
        <w:spacing w:before="123"/>
        <w:ind w:left="117" w:right="97"/>
      </w:pP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from the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(DfE)</w:t>
      </w:r>
      <w:r>
        <w:rPr>
          <w:spacing w:val="-3"/>
        </w:rPr>
        <w:t xml:space="preserve"> </w:t>
      </w:r>
      <w:r>
        <w:t xml:space="preserve">on </w:t>
      </w:r>
      <w:hyperlink r:id="rId11">
        <w:r>
          <w:rPr>
            <w:color w:val="0071CC"/>
            <w:u w:val="single" w:color="0071CC"/>
          </w:rPr>
          <w:t>charging</w:t>
        </w:r>
        <w:r>
          <w:rPr>
            <w:color w:val="0071CC"/>
            <w:spacing w:val="-4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for</w:t>
        </w:r>
        <w:r>
          <w:rPr>
            <w:color w:val="0071CC"/>
            <w:spacing w:val="-4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school</w:t>
        </w:r>
        <w:r>
          <w:rPr>
            <w:color w:val="0071CC"/>
            <w:spacing w:val="-4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activities</w:t>
        </w:r>
      </w:hyperlink>
      <w:r>
        <w:rPr>
          <w:color w:val="0071CC"/>
        </w:rPr>
        <w:t xml:space="preserve"> </w:t>
      </w:r>
      <w:r>
        <w:t xml:space="preserve">and </w:t>
      </w:r>
      <w:hyperlink r:id="rId12">
        <w:r>
          <w:rPr>
            <w:color w:val="0071CC"/>
            <w:u w:val="single" w:color="0071CC"/>
          </w:rPr>
          <w:t>the Education Act 1996</w:t>
        </w:r>
        <w:r>
          <w:t>,</w:t>
        </w:r>
      </w:hyperlink>
      <w:r>
        <w:t xml:space="preserve"> sections 449 to 462 of which set out the law on charging for school activities in </w:t>
      </w:r>
      <w:r>
        <w:rPr>
          <w:spacing w:val="-2"/>
        </w:rPr>
        <w:t>England.</w:t>
      </w:r>
    </w:p>
    <w:p w14:paraId="3CAFB7DD" w14:textId="77777777" w:rsidR="003E630C" w:rsidRDefault="00600853">
      <w:pPr>
        <w:pStyle w:val="BodyText"/>
        <w:spacing w:before="119"/>
        <w:ind w:left="117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guidance</w:t>
      </w:r>
      <w:r>
        <w:rPr>
          <w:spacing w:val="-6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DfE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hyperlink r:id="rId13">
        <w:r>
          <w:rPr>
            <w:color w:val="0071CC"/>
            <w:u w:val="single" w:color="0071CC"/>
          </w:rPr>
          <w:t>statutory</w:t>
        </w:r>
        <w:r>
          <w:rPr>
            <w:color w:val="0071CC"/>
            <w:spacing w:val="-6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policies</w:t>
        </w:r>
        <w:r>
          <w:rPr>
            <w:color w:val="0071CC"/>
            <w:spacing w:val="-5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for</w:t>
        </w:r>
        <w:r>
          <w:rPr>
            <w:color w:val="0071CC"/>
            <w:spacing w:val="-5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schools</w:t>
        </w:r>
        <w:r>
          <w:rPr>
            <w:color w:val="0071CC"/>
            <w:spacing w:val="-3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and</w:t>
        </w:r>
        <w:r>
          <w:rPr>
            <w:color w:val="0071CC"/>
            <w:spacing w:val="-4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academy</w:t>
        </w:r>
        <w:r>
          <w:rPr>
            <w:color w:val="0071CC"/>
            <w:spacing w:val="-11"/>
            <w:u w:val="single" w:color="0071CC"/>
          </w:rPr>
          <w:t xml:space="preserve"> </w:t>
        </w:r>
        <w:r>
          <w:rPr>
            <w:color w:val="0071CC"/>
            <w:spacing w:val="-2"/>
            <w:u w:val="single" w:color="0071CC"/>
          </w:rPr>
          <w:t>trusts</w:t>
        </w:r>
        <w:r>
          <w:rPr>
            <w:spacing w:val="-2"/>
          </w:rPr>
          <w:t>.</w:t>
        </w:r>
      </w:hyperlink>
    </w:p>
    <w:p w14:paraId="3C2D6D0E" w14:textId="77777777" w:rsidR="003E630C" w:rsidRDefault="00600853">
      <w:pPr>
        <w:pStyle w:val="BodyText"/>
        <w:ind w:left="117" w:right="97"/>
      </w:pP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from the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(DfE)</w:t>
      </w:r>
      <w:r>
        <w:rPr>
          <w:spacing w:val="-3"/>
        </w:rPr>
        <w:t xml:space="preserve"> </w:t>
      </w:r>
      <w:r>
        <w:t xml:space="preserve">on </w:t>
      </w:r>
      <w:hyperlink r:id="rId14">
        <w:r>
          <w:rPr>
            <w:color w:val="0071CC"/>
            <w:u w:val="single" w:color="0071CC"/>
          </w:rPr>
          <w:t>charging</w:t>
        </w:r>
        <w:r>
          <w:rPr>
            <w:color w:val="0071CC"/>
            <w:spacing w:val="-4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for</w:t>
        </w:r>
        <w:r>
          <w:rPr>
            <w:color w:val="0071CC"/>
            <w:spacing w:val="-4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school</w:t>
        </w:r>
        <w:r>
          <w:rPr>
            <w:color w:val="0071CC"/>
            <w:spacing w:val="-4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activities</w:t>
        </w:r>
      </w:hyperlink>
      <w:r>
        <w:rPr>
          <w:color w:val="0071CC"/>
        </w:rPr>
        <w:t xml:space="preserve"> </w:t>
      </w:r>
      <w:r>
        <w:t xml:space="preserve">and </w:t>
      </w:r>
      <w:hyperlink r:id="rId15">
        <w:r>
          <w:rPr>
            <w:color w:val="0071CC"/>
            <w:u w:val="single" w:color="0071CC"/>
          </w:rPr>
          <w:t>the Education Act 1996</w:t>
        </w:r>
        <w:r>
          <w:t>,</w:t>
        </w:r>
      </w:hyperlink>
      <w:r>
        <w:t xml:space="preserve"> sections 449 to 462 of which set out the law on charging for school activities in England. Academies are required to comply with this Act through their funding agreements.</w:t>
      </w:r>
    </w:p>
    <w:p w14:paraId="35BD8EC6" w14:textId="77777777" w:rsidR="003E630C" w:rsidRDefault="00600853">
      <w:pPr>
        <w:pStyle w:val="BodyText"/>
        <w:ind w:left="117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DfE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hyperlink r:id="rId16">
        <w:r>
          <w:rPr>
            <w:color w:val="0071CC"/>
            <w:u w:val="single" w:color="0071CC"/>
          </w:rPr>
          <w:t>statutory</w:t>
        </w:r>
        <w:r>
          <w:rPr>
            <w:color w:val="0071CC"/>
            <w:spacing w:val="-6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policies</w:t>
        </w:r>
        <w:r>
          <w:rPr>
            <w:color w:val="0071CC"/>
            <w:spacing w:val="-5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for</w:t>
        </w:r>
        <w:r>
          <w:rPr>
            <w:color w:val="0071CC"/>
            <w:spacing w:val="-5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schools</w:t>
        </w:r>
        <w:r>
          <w:rPr>
            <w:color w:val="0071CC"/>
            <w:spacing w:val="-3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and</w:t>
        </w:r>
        <w:r>
          <w:rPr>
            <w:color w:val="0071CC"/>
            <w:spacing w:val="-4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academy</w:t>
        </w:r>
        <w:r>
          <w:rPr>
            <w:color w:val="0071CC"/>
            <w:spacing w:val="-11"/>
            <w:u w:val="single" w:color="0071CC"/>
          </w:rPr>
          <w:t xml:space="preserve"> </w:t>
        </w:r>
        <w:r>
          <w:rPr>
            <w:color w:val="0071CC"/>
            <w:spacing w:val="-2"/>
            <w:u w:val="single" w:color="0071CC"/>
          </w:rPr>
          <w:t>trusts</w:t>
        </w:r>
        <w:r>
          <w:rPr>
            <w:spacing w:val="-2"/>
          </w:rPr>
          <w:t>.</w:t>
        </w:r>
      </w:hyperlink>
    </w:p>
    <w:p w14:paraId="441B0FDB" w14:textId="77777777" w:rsidR="003E630C" w:rsidRDefault="003E630C">
      <w:pPr>
        <w:pStyle w:val="BodyText"/>
        <w:spacing w:before="143"/>
        <w:rPr>
          <w:sz w:val="28"/>
        </w:rPr>
      </w:pPr>
    </w:p>
    <w:p w14:paraId="5D3C1ACD" w14:textId="77777777" w:rsidR="003E630C" w:rsidRDefault="00600853">
      <w:pPr>
        <w:pStyle w:val="Heading1"/>
        <w:numPr>
          <w:ilvl w:val="0"/>
          <w:numId w:val="1"/>
        </w:numPr>
        <w:tabs>
          <w:tab w:val="left" w:pos="429"/>
        </w:tabs>
        <w:ind w:left="429" w:hanging="312"/>
      </w:pPr>
      <w:r>
        <w:rPr>
          <w:color w:val="FF1F63"/>
          <w:spacing w:val="-2"/>
        </w:rPr>
        <w:t>Definitions</w:t>
      </w:r>
    </w:p>
    <w:p w14:paraId="65DD06EF" w14:textId="77777777" w:rsidR="003E630C" w:rsidRDefault="00600853">
      <w:pPr>
        <w:pStyle w:val="BodyText"/>
        <w:spacing w:before="123"/>
        <w:ind w:left="295"/>
      </w:pPr>
      <w:r>
        <w:rPr>
          <w:noProof/>
        </w:rPr>
        <w:drawing>
          <wp:inline distT="0" distB="0" distL="0" distR="0" wp14:anchorId="457D3C40" wp14:editId="707D2B7A">
            <wp:extent cx="59553" cy="101600"/>
            <wp:effectExtent l="0" t="0" r="0" b="0"/>
            <wp:docPr id="8" name="Image 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rPr>
          <w:b/>
        </w:rPr>
        <w:t>Charge</w:t>
      </w:r>
      <w:r>
        <w:t>: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payable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specifically</w:t>
      </w:r>
      <w:r>
        <w:rPr>
          <w:spacing w:val="-4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activities</w:t>
      </w:r>
    </w:p>
    <w:p w14:paraId="6B5FDE35" w14:textId="77777777" w:rsidR="003E630C" w:rsidRDefault="00600853">
      <w:pPr>
        <w:pStyle w:val="BodyText"/>
        <w:spacing w:before="118"/>
        <w:ind w:left="295"/>
      </w:pPr>
      <w:r>
        <w:rPr>
          <w:noProof/>
        </w:rPr>
        <w:drawing>
          <wp:inline distT="0" distB="0" distL="0" distR="0" wp14:anchorId="0CF9EB6C" wp14:editId="6AC94AB3">
            <wp:extent cx="59553" cy="101600"/>
            <wp:effectExtent l="0" t="0" r="0" b="0"/>
            <wp:docPr id="9" name="Image 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</w:rPr>
        <w:t xml:space="preserve"> </w:t>
      </w:r>
      <w:r>
        <w:rPr>
          <w:b/>
        </w:rPr>
        <w:t>Remission</w:t>
      </w:r>
      <w:r>
        <w:t>: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cancellation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normally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payable</w:t>
      </w:r>
    </w:p>
    <w:p w14:paraId="57DC79DC" w14:textId="77777777" w:rsidR="003E630C" w:rsidRDefault="003E630C">
      <w:pPr>
        <w:pStyle w:val="BodyText"/>
        <w:spacing w:before="0"/>
      </w:pPr>
    </w:p>
    <w:p w14:paraId="403BC843" w14:textId="77777777" w:rsidR="003E630C" w:rsidRDefault="003E630C">
      <w:pPr>
        <w:pStyle w:val="BodyText"/>
        <w:spacing w:before="11"/>
      </w:pPr>
    </w:p>
    <w:p w14:paraId="507E75ED" w14:textId="77777777" w:rsidR="003E630C" w:rsidRDefault="00600853">
      <w:pPr>
        <w:pStyle w:val="Heading1"/>
        <w:numPr>
          <w:ilvl w:val="0"/>
          <w:numId w:val="1"/>
        </w:numPr>
        <w:tabs>
          <w:tab w:val="left" w:pos="429"/>
        </w:tabs>
        <w:ind w:left="429" w:hanging="312"/>
      </w:pPr>
      <w:r>
        <w:rPr>
          <w:color w:val="FF1F63"/>
        </w:rPr>
        <w:t>Roles</w:t>
      </w:r>
      <w:r>
        <w:rPr>
          <w:color w:val="FF1F63"/>
          <w:spacing w:val="-6"/>
        </w:rPr>
        <w:t xml:space="preserve"> </w:t>
      </w:r>
      <w:r>
        <w:rPr>
          <w:color w:val="FF1F63"/>
        </w:rPr>
        <w:t>and</w:t>
      </w:r>
      <w:r>
        <w:rPr>
          <w:color w:val="FF1F63"/>
          <w:spacing w:val="-6"/>
        </w:rPr>
        <w:t xml:space="preserve"> </w:t>
      </w:r>
      <w:r>
        <w:rPr>
          <w:color w:val="FF1F63"/>
          <w:spacing w:val="-2"/>
        </w:rPr>
        <w:t>responsibilities</w:t>
      </w:r>
    </w:p>
    <w:p w14:paraId="1E7ED8CC" w14:textId="77777777" w:rsidR="003E630C" w:rsidRDefault="00600853">
      <w:pPr>
        <w:pStyle w:val="Heading2"/>
        <w:numPr>
          <w:ilvl w:val="1"/>
          <w:numId w:val="1"/>
        </w:numPr>
        <w:tabs>
          <w:tab w:val="left" w:pos="518"/>
        </w:tabs>
        <w:spacing w:before="241"/>
        <w:ind w:left="518" w:hanging="401"/>
      </w:pPr>
      <w:r>
        <w:rPr>
          <w:color w:val="12253E"/>
        </w:rPr>
        <w:t>The</w:t>
      </w:r>
      <w:r>
        <w:rPr>
          <w:color w:val="12253E"/>
          <w:spacing w:val="-6"/>
        </w:rPr>
        <w:t xml:space="preserve"> </w:t>
      </w:r>
      <w:r>
        <w:rPr>
          <w:color w:val="12253E"/>
        </w:rPr>
        <w:t>governing</w:t>
      </w:r>
      <w:r>
        <w:rPr>
          <w:color w:val="12253E"/>
          <w:spacing w:val="-4"/>
        </w:rPr>
        <w:t xml:space="preserve"> board</w:t>
      </w:r>
    </w:p>
    <w:p w14:paraId="034FB978" w14:textId="77777777" w:rsidR="003E630C" w:rsidRDefault="00600853">
      <w:pPr>
        <w:pStyle w:val="BodyText"/>
        <w:ind w:left="117"/>
      </w:pPr>
      <w:r>
        <w:t>The</w:t>
      </w:r>
      <w:r>
        <w:rPr>
          <w:spacing w:val="-5"/>
        </w:rPr>
        <w:t xml:space="preserve"> </w:t>
      </w:r>
      <w:r>
        <w:t>governing</w:t>
      </w:r>
      <w:r>
        <w:rPr>
          <w:spacing w:val="-4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overall</w:t>
      </w:r>
      <w:r>
        <w:rPr>
          <w:spacing w:val="-5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approving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charging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remissions policy,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can delegate this to a committee, an individual governor or the headteacher.</w:t>
      </w:r>
    </w:p>
    <w:p w14:paraId="248ADC47" w14:textId="77777777" w:rsidR="003E630C" w:rsidRDefault="00600853">
      <w:pPr>
        <w:pStyle w:val="BodyText"/>
        <w:ind w:left="117"/>
      </w:pPr>
      <w:r>
        <w:t>The</w:t>
      </w:r>
      <w:r>
        <w:rPr>
          <w:spacing w:val="-10"/>
        </w:rPr>
        <w:t xml:space="preserve"> </w:t>
      </w:r>
      <w:r>
        <w:t>governing</w:t>
      </w:r>
      <w:r>
        <w:rPr>
          <w:spacing w:val="-8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overall</w:t>
      </w:r>
      <w:r>
        <w:rPr>
          <w:spacing w:val="-9"/>
        </w:rPr>
        <w:t xml:space="preserve"> </w:t>
      </w:r>
      <w:r>
        <w:t>responsibility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monitoring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implementation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2"/>
        </w:rPr>
        <w:t>policy.</w:t>
      </w:r>
    </w:p>
    <w:p w14:paraId="7E3165A9" w14:textId="77777777" w:rsidR="003E630C" w:rsidRDefault="00600853">
      <w:pPr>
        <w:pStyle w:val="BodyText"/>
        <w:spacing w:before="118"/>
        <w:ind w:left="117"/>
      </w:pPr>
      <w:r>
        <w:t>Responsibility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approving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charging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remissions</w:t>
      </w:r>
      <w:r>
        <w:rPr>
          <w:spacing w:val="-3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delegated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 xml:space="preserve">Facilities </w:t>
      </w:r>
      <w:r>
        <w:rPr>
          <w:spacing w:val="-2"/>
        </w:rPr>
        <w:t>committee.</w:t>
      </w:r>
    </w:p>
    <w:p w14:paraId="4815FB61" w14:textId="77777777" w:rsidR="003E630C" w:rsidRDefault="00600853">
      <w:pPr>
        <w:pStyle w:val="BodyText"/>
        <w:ind w:left="117"/>
      </w:pPr>
      <w:r>
        <w:t>Monitoring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implementation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delegated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Headteacher.</w:t>
      </w:r>
    </w:p>
    <w:p w14:paraId="0E59A32A" w14:textId="77777777" w:rsidR="003E630C" w:rsidRDefault="003E630C">
      <w:pPr>
        <w:pStyle w:val="BodyText"/>
        <w:spacing w:before="9"/>
      </w:pPr>
    </w:p>
    <w:p w14:paraId="1FD53D74" w14:textId="77777777" w:rsidR="003E630C" w:rsidRDefault="00600853">
      <w:pPr>
        <w:pStyle w:val="Heading2"/>
        <w:numPr>
          <w:ilvl w:val="1"/>
          <w:numId w:val="1"/>
        </w:numPr>
        <w:tabs>
          <w:tab w:val="left" w:pos="518"/>
        </w:tabs>
        <w:ind w:left="518" w:hanging="401"/>
      </w:pPr>
      <w:r>
        <w:rPr>
          <w:color w:val="12253E"/>
          <w:spacing w:val="-2"/>
        </w:rPr>
        <w:t>Headteachers</w:t>
      </w:r>
    </w:p>
    <w:p w14:paraId="52A351A6" w14:textId="77777777" w:rsidR="003E630C" w:rsidRDefault="00600853">
      <w:pPr>
        <w:pStyle w:val="BodyText"/>
        <w:spacing w:before="122"/>
        <w:ind w:left="117" w:right="268"/>
      </w:pPr>
      <w:r>
        <w:t>The</w:t>
      </w:r>
      <w:r>
        <w:rPr>
          <w:spacing w:val="-5"/>
        </w:rPr>
        <w:t xml:space="preserve"> </w:t>
      </w:r>
      <w:r>
        <w:t>headteacher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familiar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charging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remissions policy,</w:t>
      </w:r>
      <w:r>
        <w:rPr>
          <w:spacing w:val="-3"/>
        </w:rPr>
        <w:t xml:space="preserve"> </w:t>
      </w:r>
      <w:r>
        <w:t>and that it is being applied consistently.</w:t>
      </w:r>
    </w:p>
    <w:p w14:paraId="5E802438" w14:textId="77777777" w:rsidR="003E630C" w:rsidRDefault="003E630C">
      <w:pPr>
        <w:pStyle w:val="BodyText"/>
        <w:spacing w:before="9"/>
      </w:pPr>
    </w:p>
    <w:p w14:paraId="74FA6D27" w14:textId="77777777" w:rsidR="003E630C" w:rsidRDefault="00600853">
      <w:pPr>
        <w:pStyle w:val="Heading2"/>
        <w:numPr>
          <w:ilvl w:val="1"/>
          <w:numId w:val="1"/>
        </w:numPr>
        <w:tabs>
          <w:tab w:val="left" w:pos="518"/>
        </w:tabs>
        <w:ind w:left="518" w:hanging="401"/>
      </w:pPr>
      <w:r>
        <w:rPr>
          <w:color w:val="12253E"/>
          <w:spacing w:val="-2"/>
        </w:rPr>
        <w:t>Staff</w:t>
      </w:r>
    </w:p>
    <w:p w14:paraId="463A7830" w14:textId="77777777" w:rsidR="003E630C" w:rsidRDefault="00600853">
      <w:pPr>
        <w:pStyle w:val="BodyText"/>
        <w:spacing w:before="122"/>
        <w:ind w:left="117"/>
      </w:pPr>
      <w:r>
        <w:t>Staff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rPr>
          <w:spacing w:val="-4"/>
        </w:rPr>
        <w:t>for:</w:t>
      </w:r>
    </w:p>
    <w:p w14:paraId="4C21AF90" w14:textId="77777777" w:rsidR="003E630C" w:rsidRDefault="00600853">
      <w:pPr>
        <w:pStyle w:val="BodyText"/>
        <w:spacing w:before="120"/>
        <w:ind w:left="295"/>
      </w:pPr>
      <w:r>
        <w:rPr>
          <w:noProof/>
        </w:rPr>
        <w:drawing>
          <wp:inline distT="0" distB="0" distL="0" distR="0" wp14:anchorId="4743A545" wp14:editId="092825CE">
            <wp:extent cx="59553" cy="101601"/>
            <wp:effectExtent l="0" t="0" r="0" b="0"/>
            <wp:docPr id="10" name="Image 1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</w:rPr>
        <w:t xml:space="preserve"> </w:t>
      </w:r>
      <w:r>
        <w:t>Implementing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charging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remissions</w:t>
      </w:r>
      <w:r>
        <w:rPr>
          <w:spacing w:val="-3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consistently</w:t>
      </w:r>
    </w:p>
    <w:p w14:paraId="43591741" w14:textId="77777777" w:rsidR="003E630C" w:rsidRDefault="00600853">
      <w:pPr>
        <w:pStyle w:val="BodyText"/>
        <w:spacing w:before="118"/>
        <w:ind w:left="458" w:right="268" w:hanging="164"/>
      </w:pPr>
      <w:r>
        <w:rPr>
          <w:noProof/>
        </w:rPr>
        <w:drawing>
          <wp:inline distT="0" distB="0" distL="0" distR="0" wp14:anchorId="643F0C3A" wp14:editId="61C4F658">
            <wp:extent cx="59553" cy="101600"/>
            <wp:effectExtent l="0" t="0" r="0" b="0"/>
            <wp:docPr id="11" name="Image 1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>Notifying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headteacher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unsure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 xml:space="preserve">are not certain if the policy </w:t>
      </w:r>
      <w:proofErr w:type="gramStart"/>
      <w:r>
        <w:t>applies</w:t>
      </w:r>
      <w:proofErr w:type="gramEnd"/>
    </w:p>
    <w:p w14:paraId="4BDE00B0" w14:textId="77777777" w:rsidR="003E630C" w:rsidRDefault="00600853">
      <w:pPr>
        <w:pStyle w:val="BodyText"/>
        <w:ind w:left="117"/>
      </w:pPr>
      <w:r>
        <w:t>The</w:t>
      </w:r>
      <w:r>
        <w:rPr>
          <w:spacing w:val="-8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2"/>
        </w:rPr>
        <w:t>implementation.</w:t>
      </w:r>
    </w:p>
    <w:p w14:paraId="1ECD453E" w14:textId="77777777" w:rsidR="003E630C" w:rsidRDefault="003E630C">
      <w:pPr>
        <w:pStyle w:val="BodyText"/>
        <w:spacing w:before="9"/>
      </w:pPr>
    </w:p>
    <w:p w14:paraId="43E6252E" w14:textId="77777777" w:rsidR="003E630C" w:rsidRDefault="00600853">
      <w:pPr>
        <w:pStyle w:val="Heading2"/>
        <w:numPr>
          <w:ilvl w:val="1"/>
          <w:numId w:val="1"/>
        </w:numPr>
        <w:tabs>
          <w:tab w:val="left" w:pos="583"/>
        </w:tabs>
        <w:ind w:left="583" w:hanging="466"/>
      </w:pPr>
      <w:r>
        <w:rPr>
          <w:color w:val="12253E"/>
          <w:spacing w:val="-2"/>
        </w:rPr>
        <w:t>Parents</w:t>
      </w:r>
    </w:p>
    <w:p w14:paraId="6F2D1E64" w14:textId="77777777" w:rsidR="003E630C" w:rsidRDefault="003E630C">
      <w:pPr>
        <w:sectPr w:rsidR="003E630C">
          <w:pgSz w:w="11900" w:h="16850"/>
          <w:pgMar w:top="1540" w:right="980" w:bottom="520" w:left="960" w:header="0" w:footer="330" w:gutter="0"/>
          <w:cols w:space="720"/>
        </w:sectPr>
      </w:pPr>
    </w:p>
    <w:p w14:paraId="30F3C383" w14:textId="77777777" w:rsidR="003E630C" w:rsidRDefault="00600853">
      <w:pPr>
        <w:pStyle w:val="BodyText"/>
        <w:spacing w:before="77"/>
        <w:ind w:left="117"/>
      </w:pPr>
      <w:r>
        <w:lastRenderedPageBreak/>
        <w:t>Parents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notify</w:t>
      </w:r>
      <w:r>
        <w:rPr>
          <w:spacing w:val="-6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headteacher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queries</w:t>
      </w:r>
      <w:r>
        <w:rPr>
          <w:spacing w:val="-2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 charging</w:t>
      </w:r>
      <w:r>
        <w:rPr>
          <w:spacing w:val="-2"/>
        </w:rPr>
        <w:t xml:space="preserve"> </w:t>
      </w:r>
      <w:r>
        <w:t>and remissions policy.</w:t>
      </w:r>
    </w:p>
    <w:p w14:paraId="12A042B2" w14:textId="77777777" w:rsidR="003E630C" w:rsidRDefault="003E630C">
      <w:pPr>
        <w:pStyle w:val="BodyText"/>
        <w:spacing w:before="0"/>
      </w:pPr>
    </w:p>
    <w:p w14:paraId="292B72CB" w14:textId="77777777" w:rsidR="003E630C" w:rsidRDefault="003E630C">
      <w:pPr>
        <w:pStyle w:val="BodyText"/>
        <w:spacing w:before="5"/>
      </w:pPr>
    </w:p>
    <w:p w14:paraId="02DF9E35" w14:textId="77777777" w:rsidR="003E630C" w:rsidRDefault="00600853">
      <w:pPr>
        <w:pStyle w:val="Heading1"/>
        <w:numPr>
          <w:ilvl w:val="0"/>
          <w:numId w:val="1"/>
        </w:numPr>
        <w:tabs>
          <w:tab w:val="left" w:pos="429"/>
        </w:tabs>
        <w:ind w:left="429" w:hanging="312"/>
      </w:pPr>
      <w:r>
        <w:rPr>
          <w:color w:val="FF1F63"/>
        </w:rPr>
        <w:t>Where</w:t>
      </w:r>
      <w:r>
        <w:rPr>
          <w:color w:val="FF1F63"/>
          <w:spacing w:val="-5"/>
        </w:rPr>
        <w:t xml:space="preserve"> </w:t>
      </w:r>
      <w:r>
        <w:rPr>
          <w:color w:val="FF1F63"/>
        </w:rPr>
        <w:t>charges</w:t>
      </w:r>
      <w:r>
        <w:rPr>
          <w:color w:val="FF1F63"/>
          <w:spacing w:val="-8"/>
        </w:rPr>
        <w:t xml:space="preserve"> </w:t>
      </w:r>
      <w:r>
        <w:rPr>
          <w:color w:val="FF1F63"/>
        </w:rPr>
        <w:t>cannot</w:t>
      </w:r>
      <w:r>
        <w:rPr>
          <w:color w:val="FF1F63"/>
          <w:spacing w:val="-5"/>
        </w:rPr>
        <w:t xml:space="preserve"> </w:t>
      </w:r>
      <w:r>
        <w:rPr>
          <w:color w:val="FF1F63"/>
        </w:rPr>
        <w:t>be</w:t>
      </w:r>
      <w:r>
        <w:rPr>
          <w:color w:val="FF1F63"/>
          <w:spacing w:val="-4"/>
        </w:rPr>
        <w:t xml:space="preserve"> made</w:t>
      </w:r>
    </w:p>
    <w:p w14:paraId="57C4FD2B" w14:textId="77777777" w:rsidR="003E630C" w:rsidRDefault="00600853">
      <w:pPr>
        <w:pStyle w:val="BodyText"/>
        <w:ind w:left="117"/>
      </w:pPr>
      <w:r>
        <w:t>Below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b/>
        </w:rPr>
        <w:t>cannot</w:t>
      </w:r>
      <w:r>
        <w:rPr>
          <w:b/>
          <w:spacing w:val="-3"/>
        </w:rPr>
        <w:t xml:space="preserve"> </w:t>
      </w:r>
      <w:r>
        <w:t>charge</w:t>
      </w:r>
      <w:r>
        <w:rPr>
          <w:spacing w:val="-7"/>
        </w:rPr>
        <w:t xml:space="preserve"> </w:t>
      </w:r>
      <w:r>
        <w:rPr>
          <w:spacing w:val="-4"/>
        </w:rPr>
        <w:t>for:</w:t>
      </w:r>
    </w:p>
    <w:p w14:paraId="3B313104" w14:textId="77777777" w:rsidR="003E630C" w:rsidRDefault="003E630C">
      <w:pPr>
        <w:pStyle w:val="BodyText"/>
        <w:spacing w:before="11"/>
      </w:pPr>
    </w:p>
    <w:p w14:paraId="6932417D" w14:textId="77777777" w:rsidR="003E630C" w:rsidRDefault="00600853">
      <w:pPr>
        <w:pStyle w:val="Heading2"/>
        <w:numPr>
          <w:ilvl w:val="1"/>
          <w:numId w:val="1"/>
        </w:numPr>
        <w:tabs>
          <w:tab w:val="left" w:pos="518"/>
        </w:tabs>
        <w:ind w:left="518" w:hanging="401"/>
      </w:pPr>
      <w:r>
        <w:rPr>
          <w:color w:val="12253E"/>
          <w:spacing w:val="-2"/>
        </w:rPr>
        <w:t>Education</w:t>
      </w:r>
    </w:p>
    <w:p w14:paraId="48074CD9" w14:textId="77777777" w:rsidR="003E630C" w:rsidRDefault="00600853">
      <w:pPr>
        <w:pStyle w:val="BodyText"/>
        <w:ind w:left="295"/>
      </w:pPr>
      <w:r>
        <w:rPr>
          <w:noProof/>
        </w:rPr>
        <w:drawing>
          <wp:inline distT="0" distB="0" distL="0" distR="0" wp14:anchorId="5C2B6FAD" wp14:editId="0968144C">
            <wp:extent cx="59553" cy="102234"/>
            <wp:effectExtent l="0" t="0" r="0" b="0"/>
            <wp:docPr id="12" name="Image 1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Admission applications</w:t>
      </w:r>
    </w:p>
    <w:p w14:paraId="5B1C0503" w14:textId="77777777" w:rsidR="003E630C" w:rsidRDefault="00600853">
      <w:pPr>
        <w:pStyle w:val="BodyText"/>
        <w:ind w:left="458" w:hanging="164"/>
      </w:pPr>
      <w:r>
        <w:rPr>
          <w:noProof/>
        </w:rPr>
        <w:drawing>
          <wp:inline distT="0" distB="0" distL="0" distR="0" wp14:anchorId="78DF4FEB" wp14:editId="2A09DFEF">
            <wp:extent cx="59553" cy="102233"/>
            <wp:effectExtent l="0" t="0" r="0" b="0"/>
            <wp:docPr id="13" name="Image 1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the supply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materials,</w:t>
      </w:r>
      <w:r>
        <w:rPr>
          <w:spacing w:val="-4"/>
        </w:rPr>
        <w:t xml:space="preserve"> </w:t>
      </w:r>
      <w:r>
        <w:t>books,</w:t>
      </w:r>
      <w:r>
        <w:rPr>
          <w:spacing w:val="-4"/>
        </w:rPr>
        <w:t xml:space="preserve"> </w:t>
      </w:r>
      <w:proofErr w:type="gramStart"/>
      <w:r>
        <w:t>instruments</w:t>
      </w:r>
      <w:proofErr w:type="gramEnd"/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 xml:space="preserve">other </w:t>
      </w:r>
      <w:r>
        <w:rPr>
          <w:spacing w:val="-2"/>
        </w:rPr>
        <w:t>equipment)</w:t>
      </w:r>
    </w:p>
    <w:p w14:paraId="5CF9184F" w14:textId="77777777" w:rsidR="003E630C" w:rsidRDefault="00600853">
      <w:pPr>
        <w:pStyle w:val="BodyText"/>
        <w:ind w:left="295"/>
      </w:pPr>
      <w:r>
        <w:rPr>
          <w:noProof/>
        </w:rPr>
        <w:drawing>
          <wp:inline distT="0" distB="0" distL="0" distR="0" wp14:anchorId="57E0AD83" wp14:editId="616D64B0">
            <wp:extent cx="59553" cy="102234"/>
            <wp:effectExtent l="0" t="0" r="0" b="0"/>
            <wp:docPr id="14" name="Image 1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of:</w:t>
      </w:r>
    </w:p>
    <w:p w14:paraId="5B266ED5" w14:textId="77777777" w:rsidR="003E630C" w:rsidRDefault="00600853">
      <w:pPr>
        <w:pStyle w:val="ListParagraph"/>
        <w:numPr>
          <w:ilvl w:val="2"/>
          <w:numId w:val="1"/>
        </w:numPr>
        <w:tabs>
          <w:tab w:val="left" w:pos="1023"/>
        </w:tabs>
        <w:spacing w:before="116"/>
        <w:ind w:left="1023" w:hanging="169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National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Curriculum</w:t>
      </w:r>
    </w:p>
    <w:p w14:paraId="6C76BCF0" w14:textId="77777777" w:rsidR="003E630C" w:rsidRDefault="00600853">
      <w:pPr>
        <w:pStyle w:val="BodyText"/>
        <w:spacing w:before="122"/>
        <w:ind w:left="458" w:right="268" w:hanging="164"/>
      </w:pPr>
      <w:r>
        <w:rPr>
          <w:noProof/>
        </w:rPr>
        <w:drawing>
          <wp:inline distT="0" distB="0" distL="0" distR="0" wp14:anchorId="3CBC9592" wp14:editId="29C2CF84">
            <wp:extent cx="59553" cy="102234"/>
            <wp:effectExtent l="0" t="0" r="0" b="0"/>
            <wp:docPr id="15" name="Image 1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6"/>
        </w:rPr>
        <w:t xml:space="preserve"> </w:t>
      </w:r>
      <w:r>
        <w:t>Instrumental</w:t>
      </w:r>
      <w:r>
        <w:rPr>
          <w:spacing w:val="-4"/>
        </w:rPr>
        <w:t xml:space="preserve"> </w:t>
      </w:r>
      <w:r>
        <w:t>or vocal</w:t>
      </w:r>
      <w:r>
        <w:rPr>
          <w:spacing w:val="-4"/>
        </w:rPr>
        <w:t xml:space="preserve"> </w:t>
      </w:r>
      <w:r>
        <w:t>tuition,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individually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groups,</w:t>
      </w:r>
      <w:r>
        <w:rPr>
          <w:spacing w:val="-3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tuition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 xml:space="preserve">at the request of the pupil’s parent to continue to learn an instrument following a period of whole class </w:t>
      </w:r>
      <w:r>
        <w:rPr>
          <w:spacing w:val="-2"/>
        </w:rPr>
        <w:t>lesson.</w:t>
      </w:r>
    </w:p>
    <w:p w14:paraId="223B420B" w14:textId="77777777" w:rsidR="003E630C" w:rsidRDefault="003E630C">
      <w:pPr>
        <w:pStyle w:val="BodyText"/>
        <w:spacing w:before="7"/>
      </w:pPr>
    </w:p>
    <w:p w14:paraId="56616767" w14:textId="77777777" w:rsidR="003E630C" w:rsidRDefault="00600853">
      <w:pPr>
        <w:pStyle w:val="Heading2"/>
        <w:numPr>
          <w:ilvl w:val="1"/>
          <w:numId w:val="1"/>
        </w:numPr>
        <w:tabs>
          <w:tab w:val="left" w:pos="586"/>
        </w:tabs>
        <w:ind w:left="586" w:hanging="469"/>
      </w:pPr>
      <w:r>
        <w:rPr>
          <w:color w:val="12253E"/>
          <w:spacing w:val="-2"/>
        </w:rPr>
        <w:t>Transport</w:t>
      </w:r>
    </w:p>
    <w:p w14:paraId="71C8B83A" w14:textId="77777777" w:rsidR="003E630C" w:rsidRDefault="00600853">
      <w:pPr>
        <w:pStyle w:val="BodyText"/>
        <w:spacing w:before="122"/>
        <w:ind w:left="295"/>
      </w:pPr>
      <w:r>
        <w:rPr>
          <w:noProof/>
        </w:rPr>
        <w:drawing>
          <wp:inline distT="0" distB="0" distL="0" distR="0" wp14:anchorId="319FCDC0" wp14:editId="5AA50D93">
            <wp:extent cx="59553" cy="101600"/>
            <wp:effectExtent l="0" t="0" r="0" b="0"/>
            <wp:docPr id="16" name="Image 1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</w:rPr>
        <w:t xml:space="preserve"> </w:t>
      </w:r>
      <w:r>
        <w:t>Transport</w:t>
      </w:r>
      <w:r>
        <w:rPr>
          <w:spacing w:val="-5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connection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educational</w:t>
      </w:r>
      <w:r>
        <w:rPr>
          <w:spacing w:val="-4"/>
        </w:rPr>
        <w:t xml:space="preserve"> </w:t>
      </w:r>
      <w:proofErr w:type="gramStart"/>
      <w:r>
        <w:t>visit</w:t>
      </w:r>
      <w:proofErr w:type="gramEnd"/>
    </w:p>
    <w:p w14:paraId="3C5072CB" w14:textId="77777777" w:rsidR="003E630C" w:rsidRDefault="003E630C">
      <w:pPr>
        <w:pStyle w:val="BodyText"/>
        <w:spacing w:before="9"/>
      </w:pPr>
    </w:p>
    <w:p w14:paraId="7550BAF9" w14:textId="77777777" w:rsidR="003E630C" w:rsidRDefault="00600853">
      <w:pPr>
        <w:pStyle w:val="Heading2"/>
        <w:numPr>
          <w:ilvl w:val="1"/>
          <w:numId w:val="1"/>
        </w:numPr>
        <w:tabs>
          <w:tab w:val="left" w:pos="586"/>
        </w:tabs>
        <w:ind w:left="586" w:hanging="469"/>
      </w:pPr>
      <w:r>
        <w:rPr>
          <w:color w:val="12253E"/>
        </w:rPr>
        <w:t>Residential</w:t>
      </w:r>
      <w:r>
        <w:rPr>
          <w:color w:val="12253E"/>
          <w:spacing w:val="-9"/>
        </w:rPr>
        <w:t xml:space="preserve"> </w:t>
      </w:r>
      <w:r>
        <w:rPr>
          <w:color w:val="12253E"/>
          <w:spacing w:val="-2"/>
        </w:rPr>
        <w:t>visits</w:t>
      </w:r>
    </w:p>
    <w:p w14:paraId="3521CB82" w14:textId="77777777" w:rsidR="003E630C" w:rsidRDefault="00600853">
      <w:pPr>
        <w:pStyle w:val="BodyText"/>
        <w:ind w:left="458" w:right="268" w:hanging="164"/>
      </w:pPr>
      <w:r>
        <w:rPr>
          <w:noProof/>
        </w:rPr>
        <w:drawing>
          <wp:inline distT="0" distB="0" distL="0" distR="0" wp14:anchorId="09069D8B" wp14:editId="5DD68881">
            <wp:extent cx="59553" cy="102235"/>
            <wp:effectExtent l="0" t="0" r="0" b="0"/>
            <wp:docPr id="17" name="Image 1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visit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takes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hours if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national </w:t>
      </w:r>
      <w:r>
        <w:rPr>
          <w:spacing w:val="-2"/>
        </w:rPr>
        <w:t>curriculum.</w:t>
      </w:r>
    </w:p>
    <w:p w14:paraId="6C89072D" w14:textId="77777777" w:rsidR="003E630C" w:rsidRDefault="00600853">
      <w:pPr>
        <w:pStyle w:val="BodyText"/>
        <w:ind w:left="295"/>
      </w:pPr>
      <w:r>
        <w:rPr>
          <w:noProof/>
        </w:rPr>
        <w:drawing>
          <wp:inline distT="0" distB="0" distL="0" distR="0" wp14:anchorId="0A3FA0BF" wp14:editId="460677BC">
            <wp:extent cx="59553" cy="102235"/>
            <wp:effectExtent l="0" t="0" r="0" b="0"/>
            <wp:docPr id="18" name="Image 1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visit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takes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of:</w:t>
      </w:r>
    </w:p>
    <w:p w14:paraId="5FE53817" w14:textId="77777777" w:rsidR="003E630C" w:rsidRDefault="00600853">
      <w:pPr>
        <w:pStyle w:val="ListParagraph"/>
        <w:numPr>
          <w:ilvl w:val="2"/>
          <w:numId w:val="1"/>
        </w:numPr>
        <w:tabs>
          <w:tab w:val="left" w:pos="1023"/>
        </w:tabs>
        <w:spacing w:before="119"/>
        <w:ind w:left="1023" w:hanging="169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National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Curriculum</w:t>
      </w:r>
    </w:p>
    <w:p w14:paraId="77A5B62D" w14:textId="77777777" w:rsidR="003E630C" w:rsidRDefault="003E630C">
      <w:pPr>
        <w:pStyle w:val="BodyText"/>
        <w:spacing w:before="0"/>
      </w:pPr>
    </w:p>
    <w:p w14:paraId="2B4AC4CD" w14:textId="77777777" w:rsidR="003E630C" w:rsidRDefault="003E630C">
      <w:pPr>
        <w:pStyle w:val="BodyText"/>
        <w:spacing w:before="7"/>
      </w:pPr>
    </w:p>
    <w:p w14:paraId="6E6CA80A" w14:textId="77777777" w:rsidR="003E630C" w:rsidRDefault="00600853">
      <w:pPr>
        <w:pStyle w:val="Heading1"/>
        <w:numPr>
          <w:ilvl w:val="0"/>
          <w:numId w:val="1"/>
        </w:numPr>
        <w:tabs>
          <w:tab w:val="left" w:pos="429"/>
        </w:tabs>
        <w:ind w:left="429" w:hanging="312"/>
      </w:pPr>
      <w:r>
        <w:rPr>
          <w:color w:val="FF1F63"/>
        </w:rPr>
        <w:t>Where</w:t>
      </w:r>
      <w:r>
        <w:rPr>
          <w:color w:val="FF1F63"/>
          <w:spacing w:val="-4"/>
        </w:rPr>
        <w:t xml:space="preserve"> </w:t>
      </w:r>
      <w:r>
        <w:rPr>
          <w:color w:val="FF1F63"/>
        </w:rPr>
        <w:t>charges</w:t>
      </w:r>
      <w:r>
        <w:rPr>
          <w:color w:val="FF1F63"/>
          <w:spacing w:val="-4"/>
        </w:rPr>
        <w:t xml:space="preserve"> </w:t>
      </w:r>
      <w:r>
        <w:rPr>
          <w:color w:val="FF1F63"/>
        </w:rPr>
        <w:t>can</w:t>
      </w:r>
      <w:r>
        <w:rPr>
          <w:color w:val="FF1F63"/>
          <w:spacing w:val="-5"/>
        </w:rPr>
        <w:t xml:space="preserve"> </w:t>
      </w:r>
      <w:r>
        <w:rPr>
          <w:color w:val="FF1F63"/>
        </w:rPr>
        <w:t>be</w:t>
      </w:r>
      <w:r>
        <w:rPr>
          <w:color w:val="FF1F63"/>
          <w:spacing w:val="-3"/>
        </w:rPr>
        <w:t xml:space="preserve"> </w:t>
      </w:r>
      <w:r>
        <w:rPr>
          <w:color w:val="FF1F63"/>
          <w:spacing w:val="-4"/>
        </w:rPr>
        <w:t>made</w:t>
      </w:r>
    </w:p>
    <w:p w14:paraId="597770FB" w14:textId="77777777" w:rsidR="003E630C" w:rsidRDefault="00600853">
      <w:pPr>
        <w:pStyle w:val="BodyText"/>
        <w:spacing w:before="120"/>
        <w:ind w:left="117"/>
      </w:pPr>
      <w:r>
        <w:t>Below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b/>
        </w:rPr>
        <w:t>can</w:t>
      </w:r>
      <w:r>
        <w:rPr>
          <w:b/>
          <w:spacing w:val="-5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rPr>
          <w:spacing w:val="-4"/>
        </w:rPr>
        <w:t>for:</w:t>
      </w:r>
    </w:p>
    <w:p w14:paraId="56363602" w14:textId="77777777" w:rsidR="003E630C" w:rsidRDefault="003E630C">
      <w:pPr>
        <w:pStyle w:val="BodyText"/>
        <w:spacing w:before="11"/>
      </w:pPr>
    </w:p>
    <w:p w14:paraId="78C2C8FC" w14:textId="77777777" w:rsidR="003E630C" w:rsidRDefault="00600853">
      <w:pPr>
        <w:pStyle w:val="Heading2"/>
        <w:numPr>
          <w:ilvl w:val="1"/>
          <w:numId w:val="1"/>
        </w:numPr>
        <w:tabs>
          <w:tab w:val="left" w:pos="583"/>
        </w:tabs>
        <w:spacing w:before="1"/>
        <w:ind w:left="583" w:hanging="466"/>
      </w:pPr>
      <w:r>
        <w:rPr>
          <w:color w:val="12253E"/>
          <w:spacing w:val="-2"/>
        </w:rPr>
        <w:t>Education</w:t>
      </w:r>
    </w:p>
    <w:p w14:paraId="63A558B7" w14:textId="77777777" w:rsidR="003E630C" w:rsidRDefault="00600853">
      <w:pPr>
        <w:pStyle w:val="BodyText"/>
        <w:spacing w:line="364" w:lineRule="auto"/>
        <w:ind w:left="295" w:right="268"/>
      </w:pPr>
      <w:r>
        <w:rPr>
          <w:noProof/>
        </w:rPr>
        <w:drawing>
          <wp:inline distT="0" distB="0" distL="0" distR="0" wp14:anchorId="012C318E" wp14:editId="1775C84A">
            <wp:extent cx="59553" cy="102235"/>
            <wp:effectExtent l="0" t="0" r="0" b="0"/>
            <wp:docPr id="19" name="Image 1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materials,</w:t>
      </w:r>
      <w:r>
        <w:rPr>
          <w:spacing w:val="-4"/>
        </w:rPr>
        <w:t xml:space="preserve"> </w:t>
      </w:r>
      <w:r>
        <w:t>books,</w:t>
      </w:r>
      <w:r>
        <w:rPr>
          <w:spacing w:val="-4"/>
        </w:rPr>
        <w:t xml:space="preserve"> </w:t>
      </w:r>
      <w:proofErr w:type="gramStart"/>
      <w:r>
        <w:t>instruments</w:t>
      </w:r>
      <w:proofErr w:type="gramEnd"/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equipment,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wishes</w:t>
      </w:r>
      <w:r>
        <w:rPr>
          <w:spacing w:val="-1"/>
        </w:rPr>
        <w:t xml:space="preserve"> </w:t>
      </w:r>
      <w:r>
        <w:t>him or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 xml:space="preserve">them </w:t>
      </w:r>
      <w:r>
        <w:rPr>
          <w:noProof/>
        </w:rPr>
        <w:drawing>
          <wp:inline distT="0" distB="0" distL="0" distR="0" wp14:anchorId="1C917F1A" wp14:editId="14C5BA9D">
            <wp:extent cx="59553" cy="102235"/>
            <wp:effectExtent l="0" t="0" r="0" b="0"/>
            <wp:docPr id="20" name="Image 2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Optional extras (see section 6.2)</w:t>
      </w:r>
    </w:p>
    <w:p w14:paraId="59495758" w14:textId="77777777" w:rsidR="003E630C" w:rsidRDefault="00600853">
      <w:pPr>
        <w:pStyle w:val="BodyText"/>
        <w:spacing w:before="2" w:line="362" w:lineRule="auto"/>
        <w:ind w:left="295" w:right="3686"/>
      </w:pPr>
      <w:r>
        <w:rPr>
          <w:noProof/>
        </w:rPr>
        <w:drawing>
          <wp:inline distT="0" distB="0" distL="0" distR="0" wp14:anchorId="0094D0AC" wp14:editId="68161815">
            <wp:extent cx="59553" cy="102235"/>
            <wp:effectExtent l="0" t="0" r="0" b="0"/>
            <wp:docPr id="21" name="Image 2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</w:t>
      </w:r>
      <w:r>
        <w:t>Music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vocal</w:t>
      </w:r>
      <w:r>
        <w:rPr>
          <w:spacing w:val="-7"/>
        </w:rPr>
        <w:t xml:space="preserve"> </w:t>
      </w:r>
      <w:r>
        <w:t>tuition,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circumstances</w:t>
      </w:r>
      <w:r>
        <w:rPr>
          <w:spacing w:val="-5"/>
        </w:rPr>
        <w:t xml:space="preserve"> </w:t>
      </w:r>
      <w:r>
        <w:t>(see</w:t>
      </w:r>
      <w:r>
        <w:rPr>
          <w:spacing w:val="-7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 xml:space="preserve">6.3) </w:t>
      </w:r>
      <w:r>
        <w:rPr>
          <w:noProof/>
        </w:rPr>
        <w:drawing>
          <wp:inline distT="0" distB="0" distL="0" distR="0" wp14:anchorId="32A6CBAA" wp14:editId="43E000EA">
            <wp:extent cx="59553" cy="102235"/>
            <wp:effectExtent l="0" t="0" r="0" b="0"/>
            <wp:docPr id="22" name="Image 2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 xml:space="preserve">Certain early years </w:t>
      </w:r>
      <w:proofErr w:type="gramStart"/>
      <w:r>
        <w:t>provision</w:t>
      </w:r>
      <w:proofErr w:type="gramEnd"/>
    </w:p>
    <w:p w14:paraId="6DA8B643" w14:textId="77777777" w:rsidR="003E630C" w:rsidRDefault="00600853">
      <w:pPr>
        <w:pStyle w:val="BodyText"/>
        <w:spacing w:before="4"/>
        <w:ind w:left="295"/>
      </w:pPr>
      <w:r>
        <w:rPr>
          <w:noProof/>
        </w:rPr>
        <w:drawing>
          <wp:inline distT="0" distB="0" distL="0" distR="0" wp14:anchorId="038FE7C7" wp14:editId="42BB7DCE">
            <wp:extent cx="59553" cy="102235"/>
            <wp:effectExtent l="0" t="0" r="0" b="0"/>
            <wp:docPr id="23" name="Image 2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1"/>
        </w:rPr>
        <w:t xml:space="preserve"> </w:t>
      </w:r>
      <w:r>
        <w:t>Community facilities</w:t>
      </w:r>
    </w:p>
    <w:p w14:paraId="7C652CBC" w14:textId="77777777" w:rsidR="003E630C" w:rsidRDefault="003E630C">
      <w:pPr>
        <w:pStyle w:val="BodyText"/>
        <w:spacing w:before="9"/>
      </w:pPr>
    </w:p>
    <w:p w14:paraId="50722700" w14:textId="77777777" w:rsidR="003E630C" w:rsidRDefault="00600853">
      <w:pPr>
        <w:pStyle w:val="Heading2"/>
        <w:numPr>
          <w:ilvl w:val="1"/>
          <w:numId w:val="1"/>
        </w:numPr>
        <w:tabs>
          <w:tab w:val="left" w:pos="583"/>
        </w:tabs>
        <w:ind w:left="583" w:hanging="466"/>
      </w:pPr>
      <w:r>
        <w:rPr>
          <w:color w:val="12253E"/>
        </w:rPr>
        <w:t xml:space="preserve">Optional </w:t>
      </w:r>
      <w:r>
        <w:rPr>
          <w:color w:val="12253E"/>
          <w:spacing w:val="-2"/>
        </w:rPr>
        <w:t>extras</w:t>
      </w:r>
    </w:p>
    <w:p w14:paraId="464F0AD5" w14:textId="77777777" w:rsidR="003E630C" w:rsidRDefault="00600853">
      <w:pPr>
        <w:pStyle w:val="BodyText"/>
        <w:spacing w:before="122"/>
        <w:ind w:left="117" w:right="268"/>
      </w:pP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‘optional</w:t>
      </w:r>
      <w:r>
        <w:rPr>
          <w:spacing w:val="-3"/>
        </w:rPr>
        <w:t xml:space="preserve"> </w:t>
      </w:r>
      <w:proofErr w:type="gramStart"/>
      <w:r>
        <w:t>extras’</w:t>
      </w:r>
      <w:proofErr w:type="gramEnd"/>
      <w:r>
        <w:t>.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cases,</w:t>
      </w:r>
      <w:r>
        <w:rPr>
          <w:spacing w:val="-4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 xml:space="preserve">for providing materials, books, </w:t>
      </w:r>
      <w:proofErr w:type="gramStart"/>
      <w:r>
        <w:t>instruments</w:t>
      </w:r>
      <w:proofErr w:type="gramEnd"/>
      <w:r>
        <w:t xml:space="preserve"> or equipment. The following are optional extras:</w:t>
      </w:r>
    </w:p>
    <w:p w14:paraId="615F736E" w14:textId="77777777" w:rsidR="003E630C" w:rsidRDefault="00600853">
      <w:pPr>
        <w:pStyle w:val="BodyText"/>
        <w:spacing w:before="120"/>
        <w:ind w:left="295"/>
      </w:pPr>
      <w:r>
        <w:rPr>
          <w:noProof/>
        </w:rPr>
        <w:drawing>
          <wp:inline distT="0" distB="0" distL="0" distR="0" wp14:anchorId="2DD630BD" wp14:editId="0D188187">
            <wp:extent cx="59553" cy="102235"/>
            <wp:effectExtent l="0" t="0" r="0" b="0"/>
            <wp:docPr id="24" name="Image 2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of:</w:t>
      </w:r>
    </w:p>
    <w:p w14:paraId="25DC2BF0" w14:textId="77777777" w:rsidR="003E630C" w:rsidRDefault="00600853">
      <w:pPr>
        <w:pStyle w:val="ListParagraph"/>
        <w:numPr>
          <w:ilvl w:val="2"/>
          <w:numId w:val="1"/>
        </w:numPr>
        <w:tabs>
          <w:tab w:val="left" w:pos="1023"/>
        </w:tabs>
        <w:spacing w:before="117"/>
        <w:ind w:left="1023" w:hanging="169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National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Curriculum</w:t>
      </w:r>
    </w:p>
    <w:p w14:paraId="0A8E5C06" w14:textId="77777777" w:rsidR="003E630C" w:rsidRDefault="00600853">
      <w:pPr>
        <w:pStyle w:val="BodyText"/>
        <w:ind w:left="458" w:right="97" w:hanging="164"/>
      </w:pPr>
      <w:r>
        <w:rPr>
          <w:noProof/>
        </w:rPr>
        <w:drawing>
          <wp:inline distT="0" distB="0" distL="0" distR="0" wp14:anchorId="002DDABC" wp14:editId="7A2D04BB">
            <wp:extent cx="59553" cy="102234"/>
            <wp:effectExtent l="0" t="0" r="0" b="0"/>
            <wp:docPr id="25" name="Image 2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(other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 local authority or governing board has arranged for the pupil to be provided with education)</w:t>
      </w:r>
    </w:p>
    <w:p w14:paraId="126D10BF" w14:textId="77777777" w:rsidR="003E630C" w:rsidRDefault="00600853">
      <w:pPr>
        <w:pStyle w:val="BodyText"/>
        <w:ind w:left="295"/>
      </w:pPr>
      <w:r>
        <w:rPr>
          <w:noProof/>
        </w:rPr>
        <w:drawing>
          <wp:inline distT="0" distB="0" distL="0" distR="0" wp14:anchorId="2C1B811B" wp14:editId="3634C4BF">
            <wp:extent cx="59553" cy="102233"/>
            <wp:effectExtent l="0" t="0" r="0" b="0"/>
            <wp:docPr id="26" name="Image 2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lodging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residential</w:t>
      </w:r>
      <w:r>
        <w:rPr>
          <w:spacing w:val="-2"/>
        </w:rPr>
        <w:t xml:space="preserve"> </w:t>
      </w:r>
      <w:proofErr w:type="gramStart"/>
      <w:r>
        <w:t>visit</w:t>
      </w:r>
      <w:proofErr w:type="gramEnd"/>
    </w:p>
    <w:p w14:paraId="7D283C8F" w14:textId="77777777" w:rsidR="003E630C" w:rsidRDefault="003E630C">
      <w:pPr>
        <w:sectPr w:rsidR="003E630C">
          <w:pgSz w:w="11900" w:h="16850"/>
          <w:pgMar w:top="1540" w:right="980" w:bottom="520" w:left="960" w:header="0" w:footer="330" w:gutter="0"/>
          <w:cols w:space="720"/>
        </w:sectPr>
      </w:pPr>
    </w:p>
    <w:p w14:paraId="0BA83D9A" w14:textId="59158799" w:rsidR="003E630C" w:rsidRDefault="00600853">
      <w:pPr>
        <w:pStyle w:val="BodyText"/>
        <w:spacing w:before="76"/>
        <w:ind w:left="458" w:hanging="164"/>
      </w:pPr>
      <w:r>
        <w:rPr>
          <w:noProof/>
        </w:rPr>
        <w:lastRenderedPageBreak/>
        <w:drawing>
          <wp:inline distT="0" distB="0" distL="0" distR="0" wp14:anchorId="216CA85C" wp14:editId="60838426">
            <wp:extent cx="59553" cy="102234"/>
            <wp:effectExtent l="0" t="0" r="0" b="0"/>
            <wp:docPr id="27" name="Image 2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>Extended</w:t>
      </w:r>
      <w:r>
        <w:rPr>
          <w:spacing w:val="-2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offered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(such</w:t>
      </w:r>
      <w:r>
        <w:rPr>
          <w:spacing w:val="-3"/>
        </w:rPr>
        <w:t xml:space="preserve"> </w:t>
      </w:r>
      <w:proofErr w:type="gramStart"/>
      <w:r>
        <w:t>as</w:t>
      </w:r>
      <w:r>
        <w:rPr>
          <w:spacing w:val="-1"/>
        </w:rPr>
        <w:t xml:space="preserve"> </w:t>
      </w:r>
      <w:r>
        <w:rPr>
          <w:spacing w:val="-3"/>
        </w:rPr>
        <w:t xml:space="preserve"> </w:t>
      </w:r>
      <w:r>
        <w:t>after</w:t>
      </w:r>
      <w:proofErr w:type="gramEnd"/>
      <w:r>
        <w:t>-school</w:t>
      </w:r>
      <w:r>
        <w:rPr>
          <w:spacing w:val="-4"/>
        </w:rPr>
        <w:t xml:space="preserve"> </w:t>
      </w:r>
      <w:r>
        <w:t>club</w:t>
      </w:r>
      <w:r w:rsidR="00E31B1D">
        <w:t xml:space="preserve"> </w:t>
      </w:r>
      <w:r>
        <w:t>and</w:t>
      </w:r>
      <w:r>
        <w:rPr>
          <w:spacing w:val="-1"/>
        </w:rPr>
        <w:t xml:space="preserve"> </w:t>
      </w:r>
      <w:r>
        <w:t>supervised homework sessions)</w:t>
      </w:r>
    </w:p>
    <w:p w14:paraId="504FF5F7" w14:textId="77777777" w:rsidR="003E630C" w:rsidRDefault="00600853">
      <w:pPr>
        <w:pStyle w:val="BodyText"/>
        <w:spacing w:before="119"/>
        <w:ind w:left="117"/>
      </w:pPr>
      <w:r>
        <w:t>When</w:t>
      </w:r>
      <w:r>
        <w:rPr>
          <w:spacing w:val="-8"/>
        </w:rPr>
        <w:t xml:space="preserve"> </w:t>
      </w:r>
      <w:r>
        <w:t>calculating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optional</w:t>
      </w:r>
      <w:r>
        <w:rPr>
          <w:spacing w:val="-6"/>
        </w:rPr>
        <w:t xml:space="preserve"> </w:t>
      </w:r>
      <w:r>
        <w:t>extras,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7"/>
        </w:rPr>
        <w:t xml:space="preserve"> </w:t>
      </w:r>
      <w:r>
        <w:rPr>
          <w:spacing w:val="-5"/>
        </w:rPr>
        <w:t>to:</w:t>
      </w:r>
    </w:p>
    <w:p w14:paraId="269BE757" w14:textId="77777777" w:rsidR="003E630C" w:rsidRDefault="00600853">
      <w:pPr>
        <w:pStyle w:val="BodyText"/>
        <w:spacing w:before="120" w:line="364" w:lineRule="auto"/>
        <w:ind w:left="295" w:right="1196"/>
      </w:pPr>
      <w:r>
        <w:rPr>
          <w:noProof/>
        </w:rPr>
        <w:drawing>
          <wp:inline distT="0" distB="0" distL="0" distR="0" wp14:anchorId="30717E85" wp14:editId="0D0F908E">
            <wp:extent cx="59553" cy="102234"/>
            <wp:effectExtent l="0" t="0" r="0" b="0"/>
            <wp:docPr id="28" name="Image 2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materials,</w:t>
      </w:r>
      <w:r>
        <w:rPr>
          <w:spacing w:val="-4"/>
        </w:rPr>
        <w:t xml:space="preserve"> </w:t>
      </w:r>
      <w:r>
        <w:t>books,</w:t>
      </w:r>
      <w:r>
        <w:rPr>
          <w:spacing w:val="-4"/>
        </w:rPr>
        <w:t xml:space="preserve"> </w:t>
      </w:r>
      <w:r>
        <w:t>instruments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connection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optional</w:t>
      </w:r>
      <w:r>
        <w:rPr>
          <w:spacing w:val="-5"/>
        </w:rPr>
        <w:t xml:space="preserve"> </w:t>
      </w:r>
      <w:r>
        <w:t xml:space="preserve">extra </w:t>
      </w:r>
      <w:r>
        <w:rPr>
          <w:noProof/>
        </w:rPr>
        <w:drawing>
          <wp:inline distT="0" distB="0" distL="0" distR="0" wp14:anchorId="29296211" wp14:editId="33A3EEC8">
            <wp:extent cx="59553" cy="102234"/>
            <wp:effectExtent l="0" t="0" r="0" b="0"/>
            <wp:docPr id="29" name="Image 2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 xml:space="preserve">The cost of buildings and </w:t>
      </w:r>
      <w:proofErr w:type="gramStart"/>
      <w:r>
        <w:t>accommodation</w:t>
      </w:r>
      <w:proofErr w:type="gramEnd"/>
    </w:p>
    <w:p w14:paraId="4606A994" w14:textId="77777777" w:rsidR="003E630C" w:rsidRDefault="00600853">
      <w:pPr>
        <w:pStyle w:val="BodyText"/>
        <w:spacing w:before="2"/>
        <w:ind w:left="295"/>
      </w:pPr>
      <w:r>
        <w:rPr>
          <w:noProof/>
        </w:rPr>
        <w:drawing>
          <wp:inline distT="0" distB="0" distL="0" distR="0" wp14:anchorId="330C48DF" wp14:editId="79546129">
            <wp:extent cx="59553" cy="101600"/>
            <wp:effectExtent l="0" t="0" r="0" b="0"/>
            <wp:docPr id="30" name="Image 3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9"/>
        </w:rPr>
        <w:t xml:space="preserve"> </w:t>
      </w:r>
      <w:r>
        <w:rPr>
          <w:spacing w:val="-2"/>
        </w:rPr>
        <w:t>Non-teaching staff</w:t>
      </w:r>
    </w:p>
    <w:p w14:paraId="08A47CB8" w14:textId="77777777" w:rsidR="003E630C" w:rsidRDefault="00600853">
      <w:pPr>
        <w:pStyle w:val="BodyText"/>
        <w:spacing w:before="120"/>
        <w:ind w:left="458" w:hanging="164"/>
      </w:pPr>
      <w:r>
        <w:rPr>
          <w:noProof/>
        </w:rPr>
        <w:drawing>
          <wp:inline distT="0" distB="0" distL="0" distR="0" wp14:anchorId="35204D0B" wp14:editId="33386F3F">
            <wp:extent cx="59553" cy="102234"/>
            <wp:effectExtent l="0" t="0" r="0" b="0"/>
            <wp:docPr id="31" name="Image 3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engaged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contracts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purely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optional</w:t>
      </w:r>
      <w:r>
        <w:rPr>
          <w:spacing w:val="-3"/>
        </w:rPr>
        <w:t xml:space="preserve"> </w:t>
      </w:r>
      <w:r>
        <w:t>extra</w:t>
      </w:r>
      <w:r>
        <w:rPr>
          <w:spacing w:val="-4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supply teachers engaged specifically to provide the optional extra)</w:t>
      </w:r>
    </w:p>
    <w:p w14:paraId="29514C2D" w14:textId="77777777" w:rsidR="003E630C" w:rsidRDefault="00600853">
      <w:pPr>
        <w:pStyle w:val="BodyText"/>
        <w:spacing w:before="119"/>
        <w:ind w:left="458" w:right="95" w:hanging="164"/>
      </w:pPr>
      <w:r>
        <w:rPr>
          <w:noProof/>
        </w:rPr>
        <w:drawing>
          <wp:inline distT="0" distB="0" distL="0" distR="0" wp14:anchorId="17108BF8" wp14:editId="70D678E4">
            <wp:extent cx="59553" cy="102234"/>
            <wp:effectExtent l="0" t="0" r="0" b="0"/>
            <wp:docPr id="32" name="Image 3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cost,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proportion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costs,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employed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tuition</w:t>
      </w:r>
      <w:r>
        <w:rPr>
          <w:spacing w:val="-3"/>
        </w:rPr>
        <w:t xml:space="preserve"> </w:t>
      </w:r>
      <w:r>
        <w:t xml:space="preserve">in playing a musical instrument, or vocal tuition, where the tuition is an optional </w:t>
      </w:r>
      <w:proofErr w:type="gramStart"/>
      <w:r>
        <w:t>extra</w:t>
      </w:r>
      <w:proofErr w:type="gramEnd"/>
    </w:p>
    <w:p w14:paraId="2EE43011" w14:textId="77777777" w:rsidR="003E630C" w:rsidRDefault="00600853">
      <w:pPr>
        <w:pStyle w:val="BodyText"/>
        <w:ind w:left="117" w:right="268"/>
      </w:pPr>
      <w:r>
        <w:t>Any</w:t>
      </w:r>
      <w:r>
        <w:rPr>
          <w:spacing w:val="-6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greater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actual</w:t>
      </w:r>
      <w:r>
        <w:rPr>
          <w:spacing w:val="-3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the optional extra activity, divided equally by the number of pupils participating.</w:t>
      </w:r>
    </w:p>
    <w:p w14:paraId="0314CE3A" w14:textId="77777777" w:rsidR="003E630C" w:rsidRDefault="00600853">
      <w:pPr>
        <w:pStyle w:val="BodyText"/>
        <w:spacing w:before="119"/>
        <w:ind w:left="117"/>
      </w:pPr>
      <w:r>
        <w:t>Any</w:t>
      </w:r>
      <w:r>
        <w:rPr>
          <w:spacing w:val="-6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element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subsidy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 pupils who</w:t>
      </w:r>
      <w:r>
        <w:rPr>
          <w:spacing w:val="-1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but whose parents are unwilling or unable to pay the full charge.</w:t>
      </w:r>
    </w:p>
    <w:p w14:paraId="50383693" w14:textId="77777777" w:rsidR="003E630C" w:rsidRDefault="00600853">
      <w:pPr>
        <w:pStyle w:val="BodyText"/>
        <w:ind w:left="117" w:right="268"/>
      </w:pPr>
      <w:r>
        <w:t>In</w:t>
      </w:r>
      <w:r>
        <w:rPr>
          <w:spacing w:val="-5"/>
        </w:rPr>
        <w:t xml:space="preserve"> </w:t>
      </w:r>
      <w:r>
        <w:t>cases</w:t>
      </w:r>
      <w:r>
        <w:rPr>
          <w:spacing w:val="-1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small</w:t>
      </w:r>
      <w:r>
        <w:rPr>
          <w:spacing w:val="-5"/>
        </w:rPr>
        <w:t xml:space="preserve"> </w:t>
      </w:r>
      <w:r>
        <w:t>proportion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takes</w:t>
      </w:r>
      <w:r>
        <w:rPr>
          <w:spacing w:val="-3"/>
        </w:rPr>
        <w:t xml:space="preserve"> </w:t>
      </w:r>
      <w:r>
        <w:t>place during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hours,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include the cost of alternative provision for those pupils who do not wish to participate.</w:t>
      </w:r>
    </w:p>
    <w:p w14:paraId="17928564" w14:textId="77777777" w:rsidR="003E630C" w:rsidRDefault="00600853">
      <w:pPr>
        <w:pStyle w:val="BodyText"/>
        <w:spacing w:before="120"/>
        <w:ind w:left="117"/>
      </w:pPr>
      <w:r>
        <w:t>Parental</w:t>
      </w:r>
      <w:r>
        <w:rPr>
          <w:spacing w:val="-6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necessary</w:t>
      </w:r>
      <w:r>
        <w:rPr>
          <w:spacing w:val="-12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optional</w:t>
      </w:r>
      <w:r>
        <w:rPr>
          <w:spacing w:val="-1"/>
        </w:rPr>
        <w:t xml:space="preserve"> </w:t>
      </w:r>
      <w:r>
        <w:t>extra,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charged</w:t>
      </w:r>
      <w:r>
        <w:rPr>
          <w:spacing w:val="-8"/>
        </w:rPr>
        <w:t xml:space="preserve"> </w:t>
      </w:r>
      <w:r>
        <w:rPr>
          <w:spacing w:val="-4"/>
        </w:rPr>
        <w:t>for.</w:t>
      </w:r>
    </w:p>
    <w:p w14:paraId="6B140B97" w14:textId="77777777" w:rsidR="003E630C" w:rsidRDefault="003E630C">
      <w:pPr>
        <w:pStyle w:val="BodyText"/>
        <w:spacing w:before="9"/>
      </w:pPr>
    </w:p>
    <w:p w14:paraId="7B0D9DE2" w14:textId="77777777" w:rsidR="003E630C" w:rsidRDefault="00600853">
      <w:pPr>
        <w:pStyle w:val="Heading2"/>
        <w:numPr>
          <w:ilvl w:val="1"/>
          <w:numId w:val="1"/>
        </w:numPr>
        <w:tabs>
          <w:tab w:val="left" w:pos="586"/>
        </w:tabs>
        <w:ind w:left="586" w:hanging="469"/>
      </w:pPr>
      <w:r>
        <w:rPr>
          <w:color w:val="12253E"/>
        </w:rPr>
        <w:t>Music</w:t>
      </w:r>
      <w:r>
        <w:rPr>
          <w:color w:val="12253E"/>
          <w:spacing w:val="-4"/>
        </w:rPr>
        <w:t xml:space="preserve"> </w:t>
      </w:r>
      <w:r>
        <w:rPr>
          <w:color w:val="12253E"/>
          <w:spacing w:val="-2"/>
        </w:rPr>
        <w:t>tuition</w:t>
      </w:r>
    </w:p>
    <w:p w14:paraId="546ED505" w14:textId="77777777" w:rsidR="003E630C" w:rsidRDefault="00600853">
      <w:pPr>
        <w:pStyle w:val="BodyText"/>
        <w:spacing w:before="122"/>
        <w:ind w:left="117" w:right="97"/>
      </w:pPr>
      <w:r>
        <w:t>Schools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vocal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instrumental</w:t>
      </w:r>
      <w:r>
        <w:rPr>
          <w:spacing w:val="-3"/>
        </w:rPr>
        <w:t xml:space="preserve"> </w:t>
      </w:r>
      <w:r>
        <w:t>tuition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individually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pupils, if</w:t>
      </w:r>
      <w:r>
        <w:rPr>
          <w:spacing w:val="-2"/>
        </w:rPr>
        <w:t xml:space="preserve"> </w:t>
      </w:r>
      <w:r>
        <w:t>the tuition is provided at the request of the pupil’s parent.</w:t>
      </w:r>
    </w:p>
    <w:p w14:paraId="3AEF0CA4" w14:textId="77777777" w:rsidR="003E630C" w:rsidRDefault="00600853">
      <w:pPr>
        <w:pStyle w:val="BodyText"/>
        <w:spacing w:before="118" w:line="364" w:lineRule="auto"/>
        <w:ind w:left="117" w:right="1196"/>
      </w:pPr>
      <w:r>
        <w:t>Charges</w:t>
      </w:r>
      <w:r>
        <w:rPr>
          <w:spacing w:val="-2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exceed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provision,</w:t>
      </w:r>
      <w:r>
        <w:rPr>
          <w:spacing w:val="-1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giving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tuition. Charges cannot be made:</w:t>
      </w:r>
    </w:p>
    <w:p w14:paraId="7FC4B1A9" w14:textId="77777777" w:rsidR="003E630C" w:rsidRDefault="00600853">
      <w:pPr>
        <w:pStyle w:val="BodyText"/>
        <w:spacing w:before="2"/>
        <w:ind w:left="295"/>
      </w:pPr>
      <w:r>
        <w:rPr>
          <w:noProof/>
        </w:rPr>
        <w:drawing>
          <wp:inline distT="0" distB="0" distL="0" distR="0" wp14:anchorId="6EE8ADD3" wp14:editId="6F61602D">
            <wp:extent cx="59553" cy="102235"/>
            <wp:effectExtent l="0" t="0" r="0" b="0"/>
            <wp:docPr id="33" name="Image 3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Curriculum</w:t>
      </w:r>
    </w:p>
    <w:p w14:paraId="37E0A88A" w14:textId="77777777" w:rsidR="003E630C" w:rsidRDefault="00600853">
      <w:pPr>
        <w:pStyle w:val="BodyText"/>
        <w:ind w:left="458" w:hanging="164"/>
      </w:pPr>
      <w:r>
        <w:rPr>
          <w:noProof/>
        </w:rPr>
        <w:drawing>
          <wp:inline distT="0" distB="0" distL="0" distR="0" wp14:anchorId="05B3872D" wp14:editId="53558151">
            <wp:extent cx="59553" cy="102235"/>
            <wp:effectExtent l="0" t="0" r="0" b="0"/>
            <wp:docPr id="34" name="Image 3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Key</w:t>
      </w:r>
      <w:r>
        <w:rPr>
          <w:spacing w:val="-6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instrumental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vocal</w:t>
      </w:r>
      <w:r>
        <w:rPr>
          <w:spacing w:val="-2"/>
        </w:rPr>
        <w:t xml:space="preserve"> </w:t>
      </w:r>
      <w:r>
        <w:t xml:space="preserve">tuition </w:t>
      </w:r>
      <w:proofErr w:type="spellStart"/>
      <w:r>
        <w:rPr>
          <w:spacing w:val="-2"/>
        </w:rPr>
        <w:t>programme</w:t>
      </w:r>
      <w:proofErr w:type="spellEnd"/>
    </w:p>
    <w:p w14:paraId="40AE919F" w14:textId="77777777" w:rsidR="003E630C" w:rsidRDefault="00600853">
      <w:pPr>
        <w:pStyle w:val="BodyText"/>
        <w:ind w:left="295"/>
      </w:pPr>
      <w:r>
        <w:rPr>
          <w:noProof/>
        </w:rPr>
        <w:drawing>
          <wp:inline distT="0" distB="0" distL="0" distR="0" wp14:anchorId="124EF491" wp14:editId="7A0926FA">
            <wp:extent cx="59553" cy="102235"/>
            <wp:effectExtent l="0" t="0" r="0" b="0"/>
            <wp:docPr id="35" name="Image 3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3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is looked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 local</w:t>
      </w:r>
      <w:r>
        <w:rPr>
          <w:spacing w:val="-1"/>
        </w:rPr>
        <w:t xml:space="preserve"> </w:t>
      </w:r>
      <w:r>
        <w:t>authority</w:t>
      </w:r>
    </w:p>
    <w:p w14:paraId="0415524A" w14:textId="77777777" w:rsidR="003E630C" w:rsidRDefault="003E630C">
      <w:pPr>
        <w:pStyle w:val="BodyText"/>
        <w:spacing w:before="6"/>
      </w:pPr>
    </w:p>
    <w:p w14:paraId="410285F9" w14:textId="77777777" w:rsidR="003E630C" w:rsidRDefault="00600853">
      <w:pPr>
        <w:pStyle w:val="Heading2"/>
        <w:numPr>
          <w:ilvl w:val="1"/>
          <w:numId w:val="1"/>
        </w:numPr>
        <w:tabs>
          <w:tab w:val="left" w:pos="586"/>
        </w:tabs>
        <w:ind w:left="586" w:hanging="469"/>
      </w:pPr>
      <w:r>
        <w:rPr>
          <w:color w:val="12253E"/>
        </w:rPr>
        <w:t>Residential</w:t>
      </w:r>
      <w:r>
        <w:rPr>
          <w:color w:val="12253E"/>
          <w:spacing w:val="-10"/>
        </w:rPr>
        <w:t xml:space="preserve"> </w:t>
      </w:r>
      <w:r>
        <w:rPr>
          <w:color w:val="12253E"/>
          <w:spacing w:val="-2"/>
        </w:rPr>
        <w:t>visits</w:t>
      </w:r>
    </w:p>
    <w:p w14:paraId="18DA77ED" w14:textId="77777777" w:rsidR="003E630C" w:rsidRDefault="00600853">
      <w:pPr>
        <w:pStyle w:val="BodyText"/>
        <w:spacing w:before="122"/>
        <w:ind w:left="117"/>
      </w:pPr>
      <w:r>
        <w:t>We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charge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lodging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residential</w:t>
      </w:r>
      <w:r>
        <w:rPr>
          <w:spacing w:val="-6"/>
        </w:rPr>
        <w:t xml:space="preserve"> </w:t>
      </w:r>
      <w:r>
        <w:t>visits,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charge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exceed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actual</w:t>
      </w:r>
      <w:r>
        <w:rPr>
          <w:spacing w:val="-7"/>
        </w:rPr>
        <w:t xml:space="preserve"> </w:t>
      </w:r>
      <w:r>
        <w:rPr>
          <w:spacing w:val="-2"/>
        </w:rPr>
        <w:t>cost.</w:t>
      </w:r>
    </w:p>
    <w:p w14:paraId="10378A1B" w14:textId="77777777" w:rsidR="003E630C" w:rsidRDefault="003E630C">
      <w:pPr>
        <w:pStyle w:val="BodyText"/>
        <w:spacing w:before="0"/>
      </w:pPr>
    </w:p>
    <w:p w14:paraId="3DB9DA77" w14:textId="77777777" w:rsidR="003E630C" w:rsidRDefault="003E630C">
      <w:pPr>
        <w:pStyle w:val="BodyText"/>
        <w:spacing w:before="7"/>
      </w:pPr>
    </w:p>
    <w:p w14:paraId="1DFEEAF6" w14:textId="77777777" w:rsidR="003E630C" w:rsidRDefault="00600853">
      <w:pPr>
        <w:pStyle w:val="Heading1"/>
        <w:numPr>
          <w:ilvl w:val="0"/>
          <w:numId w:val="1"/>
        </w:numPr>
        <w:tabs>
          <w:tab w:val="left" w:pos="429"/>
        </w:tabs>
        <w:spacing w:before="1"/>
        <w:ind w:left="429" w:hanging="312"/>
      </w:pPr>
      <w:r>
        <w:rPr>
          <w:color w:val="FF1F63"/>
        </w:rPr>
        <w:t>Voluntary</w:t>
      </w:r>
      <w:r>
        <w:rPr>
          <w:color w:val="FF1F63"/>
          <w:spacing w:val="-16"/>
        </w:rPr>
        <w:t xml:space="preserve"> </w:t>
      </w:r>
      <w:r>
        <w:rPr>
          <w:color w:val="FF1F63"/>
          <w:spacing w:val="-2"/>
        </w:rPr>
        <w:t>contributions</w:t>
      </w:r>
    </w:p>
    <w:p w14:paraId="5788B024" w14:textId="77777777" w:rsidR="003E630C" w:rsidRDefault="00600853">
      <w:pPr>
        <w:pStyle w:val="BodyText"/>
        <w:spacing w:before="122"/>
        <w:ind w:left="117"/>
      </w:pP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exception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policy,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proofErr w:type="gramStart"/>
      <w:r>
        <w:t>is</w:t>
      </w:r>
      <w:r>
        <w:rPr>
          <w:spacing w:val="-2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voluntary contributions from parents to fund activities, which would not otherwise be possible.</w:t>
      </w:r>
    </w:p>
    <w:p w14:paraId="31DA2793" w14:textId="77777777" w:rsidR="003E630C" w:rsidRDefault="00600853">
      <w:pPr>
        <w:pStyle w:val="BodyText"/>
        <w:ind w:left="117"/>
      </w:pPr>
      <w:r>
        <w:t>Some</w:t>
      </w:r>
      <w:r>
        <w:rPr>
          <w:spacing w:val="-4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ask parents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voluntary</w:t>
      </w:r>
      <w:r>
        <w:rPr>
          <w:spacing w:val="-7"/>
        </w:rPr>
        <w:t xml:space="preserve"> </w:t>
      </w:r>
      <w:r>
        <w:t>contributions include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trips,</w:t>
      </w:r>
      <w:r>
        <w:rPr>
          <w:spacing w:val="-4"/>
        </w:rPr>
        <w:t xml:space="preserve"> </w:t>
      </w:r>
      <w:r>
        <w:t xml:space="preserve">sports </w:t>
      </w:r>
      <w:r>
        <w:rPr>
          <w:spacing w:val="-2"/>
        </w:rPr>
        <w:t>activities.</w:t>
      </w:r>
    </w:p>
    <w:p w14:paraId="192D0BB8" w14:textId="77777777" w:rsidR="003E630C" w:rsidRDefault="00600853">
      <w:pPr>
        <w:spacing w:before="117"/>
        <w:ind w:left="117" w:right="97"/>
        <w:rPr>
          <w:sz w:val="20"/>
        </w:rPr>
      </w:pPr>
      <w:r>
        <w:rPr>
          <w:b/>
          <w:sz w:val="20"/>
        </w:rPr>
        <w:t>There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obligation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parents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 contribute,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child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excluded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activity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their parents are unwilling or unable to pay</w:t>
      </w:r>
      <w:r>
        <w:rPr>
          <w:sz w:val="20"/>
        </w:rPr>
        <w:t>.</w:t>
      </w:r>
    </w:p>
    <w:p w14:paraId="70275919" w14:textId="77777777" w:rsidR="003E630C" w:rsidRDefault="00600853">
      <w:pPr>
        <w:pStyle w:val="BodyText"/>
        <w:spacing w:before="123"/>
        <w:ind w:left="117"/>
        <w:rPr>
          <w:spacing w:val="-2"/>
        </w:rPr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unable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raise</w:t>
      </w:r>
      <w:r>
        <w:rPr>
          <w:spacing w:val="-5"/>
        </w:rPr>
        <w:t xml:space="preserve"> </w:t>
      </w:r>
      <w:r>
        <w:t>enough</w:t>
      </w:r>
      <w:r>
        <w:rPr>
          <w:spacing w:val="-5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proofErr w:type="gramStart"/>
      <w:r>
        <w:t>visit</w:t>
      </w:r>
      <w:proofErr w:type="gramEnd"/>
      <w:r>
        <w:rPr>
          <w:spacing w:val="-5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cancelled.</w:t>
      </w:r>
    </w:p>
    <w:p w14:paraId="136F29E4" w14:textId="77777777" w:rsidR="00E31B1D" w:rsidRDefault="00E31B1D">
      <w:pPr>
        <w:pStyle w:val="BodyText"/>
        <w:spacing w:before="123"/>
        <w:ind w:left="117"/>
        <w:rPr>
          <w:spacing w:val="-2"/>
        </w:rPr>
      </w:pPr>
    </w:p>
    <w:p w14:paraId="5CB04136" w14:textId="77777777" w:rsidR="00E31B1D" w:rsidRDefault="00E31B1D">
      <w:pPr>
        <w:pStyle w:val="BodyText"/>
        <w:spacing w:before="123"/>
        <w:ind w:left="117"/>
        <w:rPr>
          <w:spacing w:val="-2"/>
        </w:rPr>
      </w:pPr>
    </w:p>
    <w:p w14:paraId="7427A16E" w14:textId="77777777" w:rsidR="00E31B1D" w:rsidRDefault="00E31B1D">
      <w:pPr>
        <w:pStyle w:val="BodyText"/>
        <w:spacing w:before="123"/>
        <w:ind w:left="117"/>
        <w:rPr>
          <w:spacing w:val="-2"/>
        </w:rPr>
      </w:pPr>
    </w:p>
    <w:p w14:paraId="67B02313" w14:textId="77777777" w:rsidR="00E31B1D" w:rsidRDefault="00E31B1D">
      <w:pPr>
        <w:pStyle w:val="BodyText"/>
        <w:spacing w:before="123"/>
        <w:ind w:left="117"/>
        <w:rPr>
          <w:spacing w:val="-2"/>
        </w:rPr>
      </w:pPr>
    </w:p>
    <w:p w14:paraId="566DF88B" w14:textId="77777777" w:rsidR="00E31B1D" w:rsidRDefault="00E31B1D">
      <w:pPr>
        <w:pStyle w:val="BodyText"/>
        <w:spacing w:before="123"/>
        <w:ind w:left="117"/>
        <w:rPr>
          <w:spacing w:val="-2"/>
        </w:rPr>
      </w:pPr>
    </w:p>
    <w:p w14:paraId="0EFAB07B" w14:textId="77777777" w:rsidR="00E31B1D" w:rsidRDefault="00E31B1D">
      <w:pPr>
        <w:pStyle w:val="BodyText"/>
        <w:spacing w:before="123"/>
        <w:ind w:left="117"/>
        <w:rPr>
          <w:spacing w:val="-2"/>
        </w:rPr>
      </w:pPr>
    </w:p>
    <w:p w14:paraId="3BBC7A5C" w14:textId="77777777" w:rsidR="00E31B1D" w:rsidRDefault="00E31B1D">
      <w:pPr>
        <w:pStyle w:val="BodyText"/>
        <w:spacing w:before="123"/>
        <w:ind w:left="117"/>
      </w:pPr>
    </w:p>
    <w:p w14:paraId="30920A52" w14:textId="77777777" w:rsidR="003E630C" w:rsidRDefault="003E630C">
      <w:pPr>
        <w:pStyle w:val="BodyText"/>
        <w:spacing w:before="0"/>
      </w:pPr>
    </w:p>
    <w:p w14:paraId="6DA2B78A" w14:textId="77777777" w:rsidR="003E630C" w:rsidRDefault="003E630C">
      <w:pPr>
        <w:pStyle w:val="BodyText"/>
        <w:spacing w:before="8"/>
      </w:pPr>
    </w:p>
    <w:p w14:paraId="16681B7A" w14:textId="77777777" w:rsidR="003E630C" w:rsidRDefault="00600853">
      <w:pPr>
        <w:pStyle w:val="Heading1"/>
        <w:numPr>
          <w:ilvl w:val="0"/>
          <w:numId w:val="1"/>
        </w:numPr>
        <w:tabs>
          <w:tab w:val="left" w:pos="432"/>
        </w:tabs>
        <w:ind w:left="432" w:hanging="315"/>
      </w:pPr>
      <w:r>
        <w:rPr>
          <w:color w:val="FF1F63"/>
        </w:rPr>
        <w:lastRenderedPageBreak/>
        <w:t>Activities</w:t>
      </w:r>
      <w:r>
        <w:rPr>
          <w:color w:val="FF1F63"/>
          <w:spacing w:val="-10"/>
        </w:rPr>
        <w:t xml:space="preserve"> </w:t>
      </w:r>
      <w:r>
        <w:rPr>
          <w:color w:val="FF1F63"/>
        </w:rPr>
        <w:t>we</w:t>
      </w:r>
      <w:r>
        <w:rPr>
          <w:color w:val="FF1F63"/>
          <w:spacing w:val="-7"/>
        </w:rPr>
        <w:t xml:space="preserve"> </w:t>
      </w:r>
      <w:r>
        <w:rPr>
          <w:color w:val="FF1F63"/>
        </w:rPr>
        <w:t>charge</w:t>
      </w:r>
      <w:r>
        <w:rPr>
          <w:color w:val="FF1F63"/>
          <w:spacing w:val="-4"/>
        </w:rPr>
        <w:t xml:space="preserve"> </w:t>
      </w:r>
      <w:r>
        <w:rPr>
          <w:color w:val="FF1F63"/>
          <w:spacing w:val="-5"/>
        </w:rPr>
        <w:t>for</w:t>
      </w:r>
    </w:p>
    <w:p w14:paraId="32F2D1FE" w14:textId="07DE5A17" w:rsidR="003E630C" w:rsidRDefault="00600853">
      <w:pPr>
        <w:pStyle w:val="BodyText"/>
        <w:spacing w:before="122"/>
        <w:ind w:left="117" w:right="97"/>
      </w:pP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 xml:space="preserve">activities: </w:t>
      </w:r>
      <w:r w:rsidR="00E31B1D">
        <w:t>after school clubs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 xml:space="preserve">sports </w:t>
      </w:r>
      <w:proofErr w:type="gramStart"/>
      <w:r>
        <w:rPr>
          <w:spacing w:val="-2"/>
        </w:rPr>
        <w:t>clubs</w:t>
      </w:r>
      <w:proofErr w:type="gramEnd"/>
    </w:p>
    <w:p w14:paraId="761CA50C" w14:textId="77777777" w:rsidR="003E630C" w:rsidRDefault="00600853">
      <w:pPr>
        <w:pStyle w:val="BodyText"/>
        <w:spacing w:before="118"/>
        <w:ind w:left="117" w:right="97"/>
      </w:pPr>
      <w:r>
        <w:t>For</w:t>
      </w:r>
      <w:r>
        <w:rPr>
          <w:spacing w:val="-3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activities,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charges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 governing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in September each year. Parents will be informed of the charges for the coming year in September each year.</w:t>
      </w:r>
    </w:p>
    <w:p w14:paraId="43F4B6AB" w14:textId="77777777" w:rsidR="003E630C" w:rsidRDefault="003E630C">
      <w:pPr>
        <w:pStyle w:val="BodyText"/>
        <w:spacing w:before="0"/>
      </w:pPr>
    </w:p>
    <w:p w14:paraId="1E109AF6" w14:textId="77777777" w:rsidR="003E630C" w:rsidRDefault="003E630C">
      <w:pPr>
        <w:pStyle w:val="BodyText"/>
        <w:spacing w:before="8"/>
      </w:pPr>
    </w:p>
    <w:p w14:paraId="7E1584DD" w14:textId="77777777" w:rsidR="003E630C" w:rsidRDefault="00600853">
      <w:pPr>
        <w:pStyle w:val="Heading1"/>
        <w:numPr>
          <w:ilvl w:val="0"/>
          <w:numId w:val="1"/>
        </w:numPr>
        <w:tabs>
          <w:tab w:val="left" w:pos="429"/>
        </w:tabs>
        <w:ind w:left="429" w:hanging="312"/>
      </w:pPr>
      <w:r>
        <w:rPr>
          <w:color w:val="FF1F63"/>
          <w:spacing w:val="-2"/>
        </w:rPr>
        <w:t>Remissions</w:t>
      </w:r>
    </w:p>
    <w:p w14:paraId="1A9706A7" w14:textId="77777777" w:rsidR="003E630C" w:rsidRDefault="00600853">
      <w:pPr>
        <w:pStyle w:val="BodyText"/>
        <w:spacing w:before="123"/>
        <w:ind w:left="117"/>
      </w:pPr>
      <w:r>
        <w:t>In</w:t>
      </w:r>
      <w:r>
        <w:rPr>
          <w:spacing w:val="-4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circumstances,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sections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policy. This will be at the discretion of the governing board and will depend on the activity in question.</w:t>
      </w:r>
    </w:p>
    <w:p w14:paraId="2EE6EB97" w14:textId="77777777" w:rsidR="003E630C" w:rsidRDefault="003E630C">
      <w:pPr>
        <w:pStyle w:val="BodyText"/>
        <w:spacing w:before="9"/>
      </w:pPr>
    </w:p>
    <w:p w14:paraId="6BE8DF29" w14:textId="77777777" w:rsidR="003E630C" w:rsidRDefault="00600853">
      <w:pPr>
        <w:pStyle w:val="Heading2"/>
        <w:numPr>
          <w:ilvl w:val="1"/>
          <w:numId w:val="1"/>
        </w:numPr>
        <w:tabs>
          <w:tab w:val="left" w:pos="586"/>
        </w:tabs>
        <w:ind w:left="586" w:hanging="469"/>
      </w:pPr>
      <w:r>
        <w:rPr>
          <w:color w:val="12253E"/>
        </w:rPr>
        <w:t>Remissions</w:t>
      </w:r>
      <w:r>
        <w:rPr>
          <w:color w:val="12253E"/>
          <w:spacing w:val="-7"/>
        </w:rPr>
        <w:t xml:space="preserve"> </w:t>
      </w:r>
      <w:r>
        <w:rPr>
          <w:color w:val="12253E"/>
        </w:rPr>
        <w:t>for</w:t>
      </w:r>
      <w:r>
        <w:rPr>
          <w:color w:val="12253E"/>
          <w:spacing w:val="-7"/>
        </w:rPr>
        <w:t xml:space="preserve"> </w:t>
      </w:r>
      <w:r>
        <w:rPr>
          <w:color w:val="12253E"/>
        </w:rPr>
        <w:t>residential</w:t>
      </w:r>
      <w:r>
        <w:rPr>
          <w:color w:val="12253E"/>
          <w:spacing w:val="-6"/>
        </w:rPr>
        <w:t xml:space="preserve"> </w:t>
      </w:r>
      <w:r>
        <w:rPr>
          <w:color w:val="12253E"/>
          <w:spacing w:val="-2"/>
        </w:rPr>
        <w:t>visits</w:t>
      </w:r>
    </w:p>
    <w:p w14:paraId="5FC629E5" w14:textId="77777777" w:rsidR="003E630C" w:rsidRDefault="00600853">
      <w:pPr>
        <w:pStyle w:val="BodyText"/>
        <w:spacing w:before="119"/>
        <w:ind w:left="117" w:right="194"/>
      </w:pPr>
      <w:r>
        <w:t>Pupils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receipt</w:t>
      </w:r>
      <w:r>
        <w:rPr>
          <w:spacing w:val="-4"/>
        </w:rPr>
        <w:t xml:space="preserve"> </w:t>
      </w:r>
      <w:r>
        <w:t>of pupil</w:t>
      </w:r>
      <w:r>
        <w:rPr>
          <w:spacing w:val="-3"/>
        </w:rPr>
        <w:t xml:space="preserve"> </w:t>
      </w:r>
      <w:r>
        <w:t>premium</w:t>
      </w:r>
      <w:r>
        <w:rPr>
          <w:spacing w:val="-2"/>
        </w:rPr>
        <w:t xml:space="preserve"> </w:t>
      </w:r>
      <w:r>
        <w:t>funding 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exempt</w:t>
      </w:r>
      <w:r>
        <w:rPr>
          <w:spacing w:val="-4"/>
        </w:rPr>
        <w:t xml:space="preserve"> </w:t>
      </w:r>
      <w:r>
        <w:t>from paying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and lodging for residential visits:</w:t>
      </w:r>
    </w:p>
    <w:p w14:paraId="504215B9" w14:textId="529B02E2" w:rsidR="003E630C" w:rsidRDefault="00600853">
      <w:pPr>
        <w:pStyle w:val="BodyText"/>
        <w:spacing w:before="122"/>
        <w:ind w:left="117"/>
      </w:pPr>
      <w:r>
        <w:t>Looked</w:t>
      </w:r>
      <w:r>
        <w:rPr>
          <w:spacing w:val="-8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 w:rsidR="00E31B1D">
        <w:t>exempt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paying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4"/>
        </w:rPr>
        <w:t>cost.</w:t>
      </w:r>
    </w:p>
    <w:p w14:paraId="12484AC1" w14:textId="77777777" w:rsidR="003E630C" w:rsidRDefault="003E630C">
      <w:pPr>
        <w:pStyle w:val="BodyText"/>
        <w:spacing w:before="0"/>
      </w:pPr>
    </w:p>
    <w:p w14:paraId="7A687AD8" w14:textId="77777777" w:rsidR="003E630C" w:rsidRDefault="003E630C">
      <w:pPr>
        <w:pStyle w:val="BodyText"/>
        <w:spacing w:before="7"/>
      </w:pPr>
    </w:p>
    <w:p w14:paraId="153D9B2B" w14:textId="77777777" w:rsidR="003E630C" w:rsidRDefault="00600853">
      <w:pPr>
        <w:pStyle w:val="Heading1"/>
        <w:numPr>
          <w:ilvl w:val="0"/>
          <w:numId w:val="1"/>
        </w:numPr>
        <w:tabs>
          <w:tab w:val="left" w:pos="584"/>
        </w:tabs>
        <w:spacing w:before="1"/>
        <w:ind w:left="584" w:hanging="467"/>
      </w:pPr>
      <w:r>
        <w:rPr>
          <w:color w:val="FF1F63"/>
        </w:rPr>
        <w:t>Monitoring</w:t>
      </w:r>
      <w:r>
        <w:rPr>
          <w:color w:val="FF1F63"/>
          <w:spacing w:val="-9"/>
        </w:rPr>
        <w:t xml:space="preserve"> </w:t>
      </w:r>
      <w:r>
        <w:rPr>
          <w:color w:val="FF1F63"/>
          <w:spacing w:val="-2"/>
        </w:rPr>
        <w:t>arrangements</w:t>
      </w:r>
    </w:p>
    <w:p w14:paraId="77768D45" w14:textId="77777777" w:rsidR="003E630C" w:rsidRDefault="00600853">
      <w:pPr>
        <w:pStyle w:val="BodyText"/>
        <w:spacing w:before="122" w:line="364" w:lineRule="auto"/>
        <w:ind w:left="117"/>
      </w:pP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Manager monitors</w:t>
      </w:r>
      <w:r>
        <w:rPr>
          <w:spacing w:val="-2"/>
        </w:rPr>
        <w:t xml:space="preserve"> </w:t>
      </w:r>
      <w:r>
        <w:t>charges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t>remissions,</w:t>
      </w:r>
      <w:r>
        <w:rPr>
          <w:spacing w:val="-4"/>
        </w:rPr>
        <w:t xml:space="preserve"> </w:t>
      </w:r>
      <w:r>
        <w:t>and</w:t>
      </w:r>
      <w:proofErr w:type="gramEnd"/>
      <w:r>
        <w:rPr>
          <w:spacing w:val="-5"/>
        </w:rPr>
        <w:t xml:space="preserve"> </w:t>
      </w:r>
      <w:r>
        <w:t>ensures</w:t>
      </w:r>
      <w:r>
        <w:rPr>
          <w:spacing w:val="-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policy. School Business Manager will review this policy every year.</w:t>
      </w:r>
    </w:p>
    <w:p w14:paraId="1A16894E" w14:textId="77777777" w:rsidR="003E630C" w:rsidRDefault="00600853">
      <w:pPr>
        <w:pStyle w:val="BodyText"/>
        <w:spacing w:before="2"/>
        <w:ind w:left="117"/>
      </w:pPr>
      <w:r>
        <w:t>At</w:t>
      </w:r>
      <w:r>
        <w:rPr>
          <w:spacing w:val="-7"/>
        </w:rPr>
        <w:t xml:space="preserve"> </w:t>
      </w:r>
      <w:r>
        <w:t>every</w:t>
      </w:r>
      <w:r>
        <w:rPr>
          <w:spacing w:val="-10"/>
        </w:rPr>
        <w:t xml:space="preserve"> </w:t>
      </w:r>
      <w:r>
        <w:t>review,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finance,</w:t>
      </w:r>
      <w:r>
        <w:rPr>
          <w:spacing w:val="-7"/>
        </w:rPr>
        <w:t xml:space="preserve"> </w:t>
      </w:r>
      <w:proofErr w:type="gramStart"/>
      <w:r>
        <w:t>facilities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Personnel</w:t>
      </w:r>
      <w:r>
        <w:rPr>
          <w:spacing w:val="-7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Governing</w:t>
      </w:r>
      <w:r>
        <w:rPr>
          <w:spacing w:val="-5"/>
        </w:rPr>
        <w:t xml:space="preserve"> </w:t>
      </w:r>
      <w:r>
        <w:t>Body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policy.</w:t>
      </w:r>
    </w:p>
    <w:sectPr w:rsidR="003E630C">
      <w:pgSz w:w="11900" w:h="16850"/>
      <w:pgMar w:top="1540" w:right="980" w:bottom="520" w:left="960" w:header="0" w:footer="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50F19" w14:textId="77777777" w:rsidR="00600853" w:rsidRDefault="00600853">
      <w:r>
        <w:separator/>
      </w:r>
    </w:p>
  </w:endnote>
  <w:endnote w:type="continuationSeparator" w:id="0">
    <w:p w14:paraId="7ECE7C39" w14:textId="77777777" w:rsidR="00600853" w:rsidRDefault="0060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065F6" w14:textId="77777777" w:rsidR="003E630C" w:rsidRDefault="00600853">
    <w:pPr>
      <w:pStyle w:val="BodyText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8576" behindDoc="1" locked="0" layoutInCell="1" allowOverlap="1" wp14:anchorId="7C387E6C" wp14:editId="1E56E94D">
              <wp:simplePos x="0" y="0"/>
              <wp:positionH relativeFrom="page">
                <wp:posOffset>671576</wp:posOffset>
              </wp:positionH>
              <wp:positionV relativeFrom="page">
                <wp:posOffset>10344932</wp:posOffset>
              </wp:positionV>
              <wp:extent cx="44386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25EE38" w14:textId="77777777" w:rsidR="003E630C" w:rsidRDefault="0060085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1F63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color w:val="FF1F63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87E6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2.9pt;margin-top:814.55pt;width:34.95pt;height:11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QexlQEAABoDAAAOAAAAZHJzL2Uyb0RvYy54bWysUsFuEzEQvSPxD5bvxJu2lLLKpgIqEFJF&#10;kQof4Hjt7Iq1x8w42c3fM3Y3CaK3ist4bI/fvPfGq9vJD2JvkXoIjVwuKilsMND2YdvInz8+v7mR&#10;gpIOrR4g2EYeLMnb9etXqzHW9gI6GFqLgkEC1WNsZJdSrJUi01mvaQHRBr50gF4n3uJWtahHRveD&#10;uqiqazUCthHBWCI+vXu6lOuC75w16cE5skkMjWRuqUQscZOjWq90vUUdu97MNPQLWHjdB256grrT&#10;SYsd9s+gfG8QCFxaGPAKnOuNLRpYzbL6R81jp6MtWtgciieb6P/Bmm/7x/gdRZo+wsQDLCIo3oP5&#10;ReyNGiPVc032lGri6ix0cujzyhIEP2RvDyc/7ZSE4cOrq8ub67dSGL5aXr5/VxW/1flxREpfLHiR&#10;k0Yij6sQ0Pt7Srm9ro8lM5en9plImjYTl+R0A+2BNYw8xkbS751GK8XwNbBPeebHBI/J5phgGj5B&#10;+RlZSoAPuwSuL53PuHNnHkAhNH+WPOG/96Xq/KXXfwAAAP//AwBQSwMEFAAGAAgAAAAhAEEopmzg&#10;AAAADQEAAA8AAABkcnMvZG93bnJldi54bWxMj8FOwzAQRO9I/IO1SNyonUpJaYhTVQhOSIg0HDg6&#10;8TaxGq9D7Lbh73FOcNvZHc2+KXazHdgFJ28cSUhWAhhS67ShTsJn/frwCMwHRVoNjlDCD3rYlbc3&#10;hcq1u1KFl0PoWAwhnysJfQhjzrlve7TKr9yIFG9HN1kVopw6rid1jeF24GshMm6VofihVyM+99ie&#10;DmcrYf9F1Yv5fm8+qmNl6nor6C07SXl/N++fgAWcw58ZFvyIDmVkatyZtGdD1CKN6CEO2XqbAFss&#10;m3QDrFlWaZIALwv+v0X5CwAA//8DAFBLAQItABQABgAIAAAAIQC2gziS/gAAAOEBAAATAAAAAAAA&#10;AAAAAAAAAAAAAABbQ29udGVudF9UeXBlc10ueG1sUEsBAi0AFAAGAAgAAAAhADj9If/WAAAAlAEA&#10;AAsAAAAAAAAAAAAAAAAALwEAAF9yZWxzLy5yZWxzUEsBAi0AFAAGAAgAAAAhALj1B7GVAQAAGgMA&#10;AA4AAAAAAAAAAAAAAAAALgIAAGRycy9lMm9Eb2MueG1sUEsBAi0AFAAGAAgAAAAhAEEopmzgAAAA&#10;DQEAAA8AAAAAAAAAAAAAAAAA7wMAAGRycy9kb3ducmV2LnhtbFBLBQYAAAAABAAEAPMAAAD8BAAA&#10;AAA=&#10;" filled="f" stroked="f">
              <v:textbox inset="0,0,0,0">
                <w:txbxContent>
                  <w:p w14:paraId="4825EE38" w14:textId="77777777" w:rsidR="003E630C" w:rsidRDefault="0060085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1F63"/>
                        <w:sz w:val="16"/>
                      </w:rPr>
                      <w:t>|</w:t>
                    </w:r>
                    <w:r>
                      <w:rPr>
                        <w:b/>
                        <w:color w:val="FF1F63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94FE3" w14:textId="77777777" w:rsidR="00600853" w:rsidRDefault="00600853">
      <w:r>
        <w:separator/>
      </w:r>
    </w:p>
  </w:footnote>
  <w:footnote w:type="continuationSeparator" w:id="0">
    <w:p w14:paraId="2D8D26BB" w14:textId="77777777" w:rsidR="00600853" w:rsidRDefault="00600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3067A"/>
    <w:multiLevelType w:val="multilevel"/>
    <w:tmpl w:val="3D24E774"/>
    <w:lvl w:ilvl="0">
      <w:start w:val="1"/>
      <w:numFmt w:val="decimal"/>
      <w:lvlText w:val="%1."/>
      <w:lvlJc w:val="left"/>
      <w:pPr>
        <w:ind w:left="434" w:hanging="317"/>
      </w:pPr>
      <w:rPr>
        <w:rFonts w:ascii="Arial" w:eastAsia="Arial" w:hAnsi="Arial" w:cs="Arial" w:hint="default"/>
        <w:b/>
        <w:bCs/>
        <w:i w:val="0"/>
        <w:iCs w:val="0"/>
        <w:color w:val="FF1F63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9" w:hanging="403"/>
      </w:pPr>
      <w:rPr>
        <w:rFonts w:ascii="Arial" w:eastAsia="Arial" w:hAnsi="Arial" w:cs="Arial" w:hint="default"/>
        <w:b/>
        <w:bCs/>
        <w:i w:val="0"/>
        <w:iCs w:val="0"/>
        <w:color w:val="12253E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025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020" w:hanging="17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97" w:hanging="1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74" w:hanging="1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51" w:hanging="1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28" w:hanging="1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05" w:hanging="171"/>
      </w:pPr>
      <w:rPr>
        <w:rFonts w:hint="default"/>
        <w:lang w:val="en-US" w:eastAsia="en-US" w:bidi="ar-SA"/>
      </w:rPr>
    </w:lvl>
  </w:abstractNum>
  <w:num w:numId="1" w16cid:durableId="126303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0C"/>
    <w:rsid w:val="002C309C"/>
    <w:rsid w:val="003E630C"/>
    <w:rsid w:val="00600853"/>
    <w:rsid w:val="00C01E68"/>
    <w:rsid w:val="00E3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70D05"/>
  <w15:docId w15:val="{FAF1DDFE-E8A7-4E44-AB62-7D5DD3BF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29" w:hanging="31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86" w:hanging="46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4100" w:right="97" w:hanging="3179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429" w:hanging="312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v.uk/government/publications/statutory-policies-for-schools-and-academy-trusts/statutory-policies-for-schools-and-academy-trust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gislation.gov.uk/ukpga/1996/56/part/VI/chapter/II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v.uk/government/publications/statutory-policies-for-schools-and-academy-trusts/statutory-policies-for-schools-and-academy-trus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charging-for-school-activiti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gov.uk/ukpga/1996/56/part/VI/chapter/III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gov.uk/government/publications/charging-for-school-activ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8579-7B97-4C88-9F33-F09F4213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1299</Words>
  <Characters>7406</Characters>
  <Application>Microsoft Office Word</Application>
  <DocSecurity>0</DocSecurity>
  <Lines>61</Lines>
  <Paragraphs>17</Paragraphs>
  <ScaleCrop>false</ScaleCrop>
  <Company>West Heath Primary School</Company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 Southern</dc:creator>
  <cp:lastModifiedBy>Kerry Barker</cp:lastModifiedBy>
  <cp:revision>2</cp:revision>
  <dcterms:created xsi:type="dcterms:W3CDTF">2024-09-12T09:25:00Z</dcterms:created>
  <dcterms:modified xsi:type="dcterms:W3CDTF">2024-09-12T09:25:00Z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2016</vt:lpwstr>
  </property>
</Properties>
</file>